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7B5" w:rsidRPr="00C2172B" w:rsidRDefault="00E73D56" w:rsidP="00802FE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Рабочая программа по математике</w:t>
      </w:r>
      <w:r w:rsidR="00DC0252">
        <w:rPr>
          <w:rFonts w:ascii="Times New Roman" w:hAnsi="Times New Roman" w:cs="Times New Roman"/>
          <w:b/>
          <w:sz w:val="24"/>
          <w:szCs w:val="24"/>
        </w:rPr>
        <w:t xml:space="preserve"> 5</w:t>
      </w:r>
      <w:r w:rsidR="005B47B5" w:rsidRPr="00C2172B">
        <w:rPr>
          <w:rFonts w:ascii="Times New Roman" w:hAnsi="Times New Roman" w:cs="Times New Roman"/>
          <w:b/>
          <w:sz w:val="24"/>
          <w:szCs w:val="24"/>
        </w:rPr>
        <w:t>-</w:t>
      </w:r>
      <w:r w:rsidR="00DC0252">
        <w:rPr>
          <w:rFonts w:ascii="Times New Roman" w:hAnsi="Times New Roman" w:cs="Times New Roman"/>
          <w:b/>
          <w:sz w:val="24"/>
          <w:szCs w:val="24"/>
        </w:rPr>
        <w:t>9</w:t>
      </w:r>
      <w:r w:rsidR="005F6F4D">
        <w:rPr>
          <w:rFonts w:ascii="Times New Roman" w:hAnsi="Times New Roman" w:cs="Times New Roman"/>
          <w:b/>
          <w:sz w:val="24"/>
          <w:szCs w:val="24"/>
        </w:rPr>
        <w:t xml:space="preserve"> </w:t>
      </w:r>
      <w:r w:rsidR="005B47B5" w:rsidRPr="00C2172B">
        <w:rPr>
          <w:rFonts w:ascii="Times New Roman" w:hAnsi="Times New Roman" w:cs="Times New Roman"/>
          <w:b/>
          <w:sz w:val="24"/>
          <w:szCs w:val="24"/>
        </w:rPr>
        <w:t>классы (АООП по ФГОС ООО)</w:t>
      </w:r>
    </w:p>
    <w:p w:rsidR="00802FE2" w:rsidRDefault="00802FE2" w:rsidP="00802FE2">
      <w:pPr>
        <w:spacing w:after="0" w:line="240" w:lineRule="auto"/>
        <w:ind w:firstLine="709"/>
        <w:contextualSpacing/>
        <w:jc w:val="both"/>
        <w:rPr>
          <w:rFonts w:ascii="Times New Roman" w:hAnsi="Times New Roman" w:cs="Times New Roman"/>
          <w:b/>
          <w:bCs/>
          <w:sz w:val="24"/>
          <w:szCs w:val="24"/>
        </w:rPr>
      </w:pPr>
    </w:p>
    <w:p w:rsidR="005B47B5" w:rsidRPr="00C2172B" w:rsidRDefault="005B47B5" w:rsidP="00802FE2">
      <w:pPr>
        <w:spacing w:after="0" w:line="240" w:lineRule="auto"/>
        <w:ind w:firstLine="709"/>
        <w:contextualSpacing/>
        <w:jc w:val="both"/>
        <w:rPr>
          <w:rFonts w:ascii="Times New Roman" w:hAnsi="Times New Roman" w:cs="Times New Roman"/>
          <w:b/>
          <w:bCs/>
          <w:sz w:val="24"/>
          <w:szCs w:val="24"/>
        </w:rPr>
      </w:pPr>
      <w:proofErr w:type="spellStart"/>
      <w:r w:rsidRPr="00C2172B">
        <w:rPr>
          <w:rFonts w:ascii="Times New Roman" w:hAnsi="Times New Roman" w:cs="Times New Roman"/>
          <w:b/>
          <w:bCs/>
          <w:sz w:val="24"/>
          <w:szCs w:val="24"/>
        </w:rPr>
        <w:t>I.Планируемые</w:t>
      </w:r>
      <w:proofErr w:type="spellEnd"/>
      <w:r w:rsidRPr="00C2172B">
        <w:rPr>
          <w:rFonts w:ascii="Times New Roman" w:hAnsi="Times New Roman" w:cs="Times New Roman"/>
          <w:b/>
          <w:bCs/>
          <w:sz w:val="24"/>
          <w:szCs w:val="24"/>
        </w:rPr>
        <w:t xml:space="preserve"> результаты изучения учебного предмета, курса</w:t>
      </w:r>
    </w:p>
    <w:p w:rsidR="005B47B5" w:rsidRDefault="005B47B5" w:rsidP="00802FE2">
      <w:pPr>
        <w:spacing w:after="0" w:line="240" w:lineRule="auto"/>
        <w:ind w:firstLine="709"/>
        <w:contextualSpacing/>
        <w:jc w:val="center"/>
        <w:rPr>
          <w:rFonts w:ascii="Times New Roman" w:hAnsi="Times New Roman" w:cs="Times New Roman"/>
          <w:b/>
          <w:bCs/>
          <w:sz w:val="24"/>
          <w:szCs w:val="24"/>
        </w:rPr>
      </w:pPr>
    </w:p>
    <w:p w:rsidR="00802FE2" w:rsidRPr="00C2172B" w:rsidRDefault="00802FE2" w:rsidP="00802FE2">
      <w:pPr>
        <w:spacing w:after="0" w:line="240" w:lineRule="auto"/>
        <w:ind w:firstLine="709"/>
        <w:jc w:val="both"/>
        <w:rPr>
          <w:rFonts w:ascii="Times New Roman" w:hAnsi="Times New Roman" w:cs="Times New Roman"/>
          <w:b/>
          <w:sz w:val="24"/>
          <w:szCs w:val="24"/>
        </w:rPr>
      </w:pPr>
      <w:r w:rsidRPr="00C2172B">
        <w:rPr>
          <w:rFonts w:ascii="Times New Roman" w:hAnsi="Times New Roman" w:cs="Times New Roman"/>
          <w:b/>
          <w:sz w:val="24"/>
          <w:szCs w:val="24"/>
        </w:rPr>
        <w:t>Планируемые личностные результаты</w:t>
      </w:r>
    </w:p>
    <w:p w:rsidR="005B47B5" w:rsidRPr="00C2172B" w:rsidRDefault="00DC0252" w:rsidP="00802FE2">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5</w:t>
      </w:r>
      <w:r w:rsidR="005B47B5" w:rsidRPr="00C2172B">
        <w:rPr>
          <w:rFonts w:ascii="Times New Roman" w:hAnsi="Times New Roman" w:cs="Times New Roman"/>
          <w:b/>
          <w:sz w:val="24"/>
          <w:szCs w:val="24"/>
        </w:rPr>
        <w:t xml:space="preserve"> класс</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 обучающегося будут сформированы:</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–проявление мотивации при выполнении отдельных видов деятельности на уроке математики, при выполнении домашнего задания;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–желание выполнить математическое задание правильно, с использованием знаковой символики в соответствии с данным образцом или пошаговой инструкцией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понимать инструкцию учителя, высказанную с использованием математической терминологии, следовать ей при выполнении учебного задания;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воспроизвести в устной речи алгоритм выполнения математической операции (вычислений, измерений, построений) с использованием математической терминологии в виде отчета о выполненной деятельности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сформулировать элементарное умозаключение (сделать вывод) с использованием в собственной речи математической терминологии, и обосновать его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–элементарные навыки межличностного взаимодействия при выполнении отдельных видов деятельности на уроке математики, доброжелательное отношение к учителю и одноклассникам;</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–умение оказать помощь одноклассникам в учебной ситуации; при необходимости попросить о помощи в случае возникновения затруднений в выполнении математического задания;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корригировать собственную деятельность по выполнению математического задания в соответствии с замечанием (мнением), высказанным учителем или одноклассниками, а также с учетом оказанной при необходимости помощи;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–элементарные навыки организации собственной деятельности по самостоятельному выполнению математической операции (учебного задания) на основе усвоенного пошагового алгоритма и самооценки выполненной практической деятельности, в том числе на основе знания способов проверки правильности вычислений, измерений, построений и пр.; умение осуществлять необходимые исправления в случае неверно выполненного задания;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–элементарные навыки самостоятельной работы с учебником математики, другими дидактическими материалами;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–понимание связи отдельных математических знаний с жизненными ситуациями; умение применять математические знания для решения доступных жизненных задач (с помощью учителя) и в процессе овладения профессионально-трудовыми навыками на уроках обучения профильному труду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–элементарные представления о здоровом образе жизни, бережном отношении к природе; умение использовать в этих целях усвоенные математические знания и умения.</w:t>
      </w:r>
    </w:p>
    <w:p w:rsidR="005B47B5" w:rsidRPr="00C2172B" w:rsidRDefault="00DC0252" w:rsidP="005B47B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6</w:t>
      </w:r>
      <w:r w:rsidR="005B47B5" w:rsidRPr="00C2172B">
        <w:rPr>
          <w:rFonts w:ascii="Times New Roman" w:hAnsi="Times New Roman" w:cs="Times New Roman"/>
          <w:b/>
          <w:sz w:val="24"/>
          <w:szCs w:val="24"/>
        </w:rPr>
        <w:t xml:space="preserve"> класс</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 обучающегося будут сформированы:</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–проявление мотивации при выполнении различных видов практической деятельности на уроке математики, при выполнении домашнего задания;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–желание и умение выполнить математическое задание правильно, с использованием знаковой символики в соответствии с данным образцом или пошаговой инструкцией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lastRenderedPageBreak/>
        <w:t>–умение понимать инструкцию учителя, высказанную с использованием математической терминологии, следовать ей при организации собственной деятельности по выполнению учебного задания;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воспроизвести в устной речи алгоритм выполнения математической операции (вычислений, измерений, построений) с использованием математической терминологии в виде отчета о выполненной деятельности;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сформулировать умозаключение (сделать вывод) с использованием в собственной речи математической терминологии, обосновать его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–навыки межличностного взаимодействия при выполнении отдельных видов деятельности на уроке математики, доброжелательное отношение к учителю и одноклассникам; элементарные навыки адекватного отношения к ошибкам или неудачам одноклассников, возникшим при выполнении учебного задания на уроке математики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–умение оказать помощь одноклассникам в организации их деятельности для достижения правильного результата при выполнении учебного задания; при необходимости попросить о помощи в случае возникновения собственных затруднений в выполнении математического задания и принять ее;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адекватно воспринимать замечания (мнение), высказанные учителем или одноклассниками, корригировать в соответствии с этим собственную деятельность по выполнению математического задания;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элементарных правил безопасного использования инструментов (измерительных, чертежных), следование им при организации собственной деятельности;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–навыки организации собственной деятельности по самостоятельному выполнению математической операции (учебного задания) на основе усвоенного пошагового алгоритма и самооценки выполненной практической деятельности, в том числе на основе знания способов проверки правильности вычислений, измерений, построений и пр. (с помощью учителя); умение осуществлять необходимые исправления в случае неверно выполненного задания;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–навыки самостоятельной работы с учебником математики, другими дидактическими материалами;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–понимание связи отдельных математических знаний с жизненными ситуациями; умение применять математические знания для решения доступных жизненных задач и в процессе овладения профессионально-трудовыми навыками на уроках обучения профильному труду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–элементарные представления о здоровом и безопасном образе жизни, бережном отношении к природе; умение использовать в этих целях усвоенные математические знания и умения.</w:t>
      </w:r>
    </w:p>
    <w:p w:rsidR="005B47B5" w:rsidRPr="00C2172B" w:rsidRDefault="00DC0252" w:rsidP="005B47B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7</w:t>
      </w:r>
      <w:r w:rsidR="005B47B5" w:rsidRPr="00C2172B">
        <w:rPr>
          <w:rFonts w:ascii="Times New Roman" w:hAnsi="Times New Roman" w:cs="Times New Roman"/>
          <w:b/>
          <w:sz w:val="24"/>
          <w:szCs w:val="24"/>
        </w:rPr>
        <w:t xml:space="preserve"> класс</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 обучающегося будут сформированы:</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–проявление мотивации при выполнении различных видов практической деятельности на уроке математики, при выполнении домашнего задания и во внеурочной деятельности;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–желание и умение выполнить математическое задание правильно, в соответствии с данным образцом с использованием знаковой символики или инструкцией учителя, высказанной с использованием математической терминологии;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организовать собственную деятельность по выполнению учебного задания на основе данного образца, инструкции учителя, с соблюдением пошагового выполнения алгоритма математической операции;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использовать математическую терминологию в устной речи при воспроизведении алгоритма выполнения математической операции (вычислений, измерений, построений) в виде отчета о выполненной деятельности и плана предстоящей деятельности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lastRenderedPageBreak/>
        <w:t>–умение сформулировать умозаключение (сделать вывод) на основе логических действий сравнения, аналогии, обобщения, установления причинно-следственных связей и закономерностей (с помощью учителя) с использованием математической терминологии;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–навыки межличностного взаимодействия на уроке математики на основе доброжелательного и уважительного отношения к учителю и одноклассникам; элементарные навыки адекватного отношения к ошибкам или неудачам одноклассников, возникшим при выполнении учебного задания;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–элементарные навыки сотрудничества с учителем и одноклассниками; умение оказать помощь одноклассникам в организации их деятельности для достижения правильного результата при выполнении учебного задания; при необходимости попросить о помощи в случае возникновения собственных затруднений в выполнении математического задания и принять ее;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адекватно воспринимать замечания (мнение), высказанные учителем или одноклассниками, корригировать в соответствии с этим собственную деятельность на уроке математики;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–навыки самостоятельной деятельности при выполнении математической операции (учебного задания) с использованием учебника математики, на основе усвоенного алгоритма действия и самооценки, в том числе на основе знания способов проверки правильности вычислений, измерений, построений и пр.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–понимание связи математических знаний с жизненными ситуациями, умение применять математические знания для решения доступных жизненных задач и в процессе овладения профессионально-трудовыми навыками на уроках обучения профильному труду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–элементарные представления о здоровом и безопасном образе жизни, бережном отношении к природе (на основе сюжетов арифметических задач, содержания математических заданий), умение использовать в этих целях усвоенные математические знания и умения;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–начальные представления об основах гражданской идентичности, семейных ценностях (на основе сюжетов арифметических задач, содержания математических заданий).</w:t>
      </w:r>
    </w:p>
    <w:p w:rsidR="005B47B5" w:rsidRPr="00C2172B" w:rsidRDefault="00DC0252" w:rsidP="005B47B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8</w:t>
      </w:r>
      <w:r w:rsidR="005B47B5" w:rsidRPr="00C2172B">
        <w:rPr>
          <w:rFonts w:ascii="Times New Roman" w:hAnsi="Times New Roman" w:cs="Times New Roman"/>
          <w:b/>
          <w:sz w:val="24"/>
          <w:szCs w:val="24"/>
        </w:rPr>
        <w:t xml:space="preserve"> класс</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 обучающегося будут сформированы:</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–проявление учебной мотивации при изучении математики, положительное отношение к обучению в целом;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организовать собственную деятельность по выполнению математического задания в соответствии с данным образцом с использованием знаковой символики или инструкцией учителя и с соблюдением усвоенного алгоритма математической операции;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использовать математическую терминологию в устной речи при воспроизведении алгоритма выполнения математической операции (вычислений, измерений, построений) в виде отчета о выполненной деятельности и плана предстоящей деятельности;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сформулировать умозаключение (сделать вывод) на основе логических действий сравнения, аналогии, обобщения, установления причинно-следственных связей и закономерностей (с помощью учителя) с использованием математической терминологии;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–навыки позитивного, бесконфликтного межличностного взаимодействия на уроке математики с учителем и одноклассниками; элементарные навыки адекватного отношения к ошибкам или неудачам одноклассников, возникшим при выполнении учебного задания;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–элементарные навыки сотрудничества с учителем и одноклассниками; умение оказать помощь одноклассникам в организации их деятельности; при необходимости </w:t>
      </w:r>
      <w:r w:rsidRPr="00C2172B">
        <w:rPr>
          <w:rFonts w:ascii="Times New Roman" w:hAnsi="Times New Roman" w:cs="Times New Roman"/>
          <w:sz w:val="24"/>
          <w:szCs w:val="24"/>
        </w:rPr>
        <w:lastRenderedPageBreak/>
        <w:t xml:space="preserve">попросить о помощи в случае возникновения собственных затруднений в выполнении математического задания и принять ее;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–умение корригировать собственную деятельность на уроке математики в соответствии с высказанными учителем и одноклассниками замечаниями (мнением), а также в результате элементарных навыков самоконтроля;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–понимание связи математических знаний с жизненными и профессионально-трудовыми ситуациями, умение применять математические знания для решения доступных жизненных задач и в процессе овладения профессионально-трудовыми навыками на уроках обучения профильному труду;</w:t>
      </w:r>
    </w:p>
    <w:p w:rsidR="005B47B5"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–элементарные представления о здоровом и безопасном образе жизни, бережном отношении к природе, семейных ценностях, гражданской идентичности (на основе сюжетов арифметических задач, содержания математических заданий).</w:t>
      </w:r>
    </w:p>
    <w:p w:rsidR="00E73D56" w:rsidRDefault="00DC0252" w:rsidP="00E73D56">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9</w:t>
      </w:r>
      <w:r w:rsidR="00E73D56" w:rsidRPr="00E73D56">
        <w:rPr>
          <w:rFonts w:ascii="Times New Roman" w:hAnsi="Times New Roman" w:cs="Times New Roman"/>
          <w:b/>
          <w:sz w:val="24"/>
          <w:szCs w:val="24"/>
        </w:rPr>
        <w:t xml:space="preserve"> класс</w:t>
      </w:r>
    </w:p>
    <w:p w:rsidR="00E73D56" w:rsidRPr="00E73D56" w:rsidRDefault="00E73D56" w:rsidP="00E73D56">
      <w:pPr>
        <w:spacing w:after="0" w:line="240" w:lineRule="auto"/>
        <w:ind w:firstLine="709"/>
        <w:jc w:val="both"/>
        <w:rPr>
          <w:rFonts w:ascii="Times New Roman" w:hAnsi="Times New Roman" w:cs="Times New Roman"/>
          <w:sz w:val="24"/>
          <w:szCs w:val="24"/>
        </w:rPr>
      </w:pPr>
      <w:r w:rsidRPr="00E73D56">
        <w:rPr>
          <w:rFonts w:ascii="Times New Roman" w:hAnsi="Times New Roman" w:cs="Times New Roman"/>
          <w:sz w:val="24"/>
          <w:szCs w:val="24"/>
        </w:rPr>
        <w:t>У обучающихся будут сформированы:</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слушать, понимать инструкцию учителя, следовать ей при решении математических задач;</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давать развернутый ответ, воспроизводить в устной речи алгоритмы арифметических действий, решения задач, геометрических построений;</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желание выполнять задание правильно, без ошибок;</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оказывать помощь одноклассникам в затруднительных ситуациях при решении поставленных математических задач;</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доброжелательное отношение к одноклассникам, умение адекватно воспринимать ошибки и неудачи своих товарищей;</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оценивать результаты своей работы с помощью учителя и самостоятельно по образцу;</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знание правил поведения на уроке в кабинете математики, правил использования чертежных инструментов (линейка, чертежный угольник, циркуль, транспортир), правил общения с учителем и одноклассниками;</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оперировать математическими терминами в устных ответах;</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принимать помощь учителя и одноклассников, а также просить помощи при возникновении трудностей в решении ученых задач;</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ориентироваться в учебнике: находить раздел, страницу, упражнение, иллюстрацию, дополнительный материал;</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искать и находить необходимый теоретический материал по заданной теме в учебнике, справочнике;</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пользоваться дополнительными сведениями по теме, изложенными в специально отведенном разделе учебника;</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планировать свои действия при выполнении геометрических построений, решении арифметических задач;</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пользоваться математическими знаниями при решении соответствующих возрасту житейских, профессионально-трудовых, практических задач, в том числе на уроках обучения профильному труду;</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слушать ответы одноклассников, уважать их мнение, вести диалог;</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умение контролировать ход решения математических задач; решать учебные задачи, опираясь на алгоритм, описанный в учебнике; проверять свой ответ, проверять выполненное задание по образцу;</w:t>
      </w:r>
    </w:p>
    <w:p w:rsidR="00E73D56" w:rsidRPr="00E73D56" w:rsidRDefault="00E73D56" w:rsidP="00E73D5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E73D56">
        <w:rPr>
          <w:rFonts w:ascii="Times New Roman" w:hAnsi="Times New Roman" w:cs="Times New Roman"/>
          <w:sz w:val="24"/>
          <w:szCs w:val="24"/>
        </w:rPr>
        <w:t>представления о профессионально-трудовой, социальной жизни, семейных ценностях, гражданской позиции, здоровом образе жизни на примерах текстовых арифметических задач.</w:t>
      </w:r>
    </w:p>
    <w:p w:rsidR="00E73D56" w:rsidRDefault="00E73D56" w:rsidP="00E73D56">
      <w:pPr>
        <w:spacing w:after="0" w:line="240" w:lineRule="auto"/>
        <w:ind w:firstLine="709"/>
        <w:jc w:val="center"/>
        <w:rPr>
          <w:rFonts w:ascii="Times New Roman" w:hAnsi="Times New Roman" w:cs="Times New Roman"/>
          <w:sz w:val="24"/>
          <w:szCs w:val="24"/>
        </w:rPr>
      </w:pPr>
    </w:p>
    <w:p w:rsidR="00E73D56" w:rsidRDefault="00E73D56" w:rsidP="00E73D56">
      <w:pPr>
        <w:spacing w:after="0" w:line="240" w:lineRule="auto"/>
        <w:ind w:firstLine="709"/>
        <w:jc w:val="center"/>
        <w:rPr>
          <w:rFonts w:ascii="Times New Roman" w:hAnsi="Times New Roman" w:cs="Times New Roman"/>
          <w:sz w:val="24"/>
          <w:szCs w:val="24"/>
        </w:rPr>
      </w:pPr>
    </w:p>
    <w:p w:rsidR="005F6F4D" w:rsidRDefault="005F6F4D" w:rsidP="005B47B5">
      <w:pPr>
        <w:spacing w:after="0" w:line="240" w:lineRule="auto"/>
        <w:ind w:firstLine="709"/>
        <w:jc w:val="both"/>
        <w:rPr>
          <w:rFonts w:ascii="Times New Roman" w:hAnsi="Times New Roman" w:cs="Times New Roman"/>
          <w:sz w:val="24"/>
          <w:szCs w:val="24"/>
        </w:rPr>
      </w:pPr>
    </w:p>
    <w:p w:rsidR="005F6F4D" w:rsidRPr="00C2172B" w:rsidRDefault="005F6F4D" w:rsidP="005F6F4D">
      <w:pPr>
        <w:spacing w:after="0" w:line="240" w:lineRule="auto"/>
        <w:jc w:val="center"/>
        <w:rPr>
          <w:rFonts w:ascii="Times New Roman" w:hAnsi="Times New Roman" w:cs="Times New Roman"/>
          <w:b/>
          <w:sz w:val="24"/>
          <w:szCs w:val="24"/>
        </w:rPr>
      </w:pPr>
      <w:r w:rsidRPr="00C2172B">
        <w:rPr>
          <w:rFonts w:ascii="Times New Roman" w:hAnsi="Times New Roman" w:cs="Times New Roman"/>
          <w:b/>
          <w:sz w:val="24"/>
          <w:szCs w:val="24"/>
        </w:rPr>
        <w:lastRenderedPageBreak/>
        <w:t>Формирование базовых учебных действий</w:t>
      </w:r>
    </w:p>
    <w:p w:rsidR="005F6F4D" w:rsidRPr="00C2172B" w:rsidRDefault="00DC0252" w:rsidP="005F6F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5-8</w:t>
      </w:r>
      <w:r w:rsidR="005F6F4D" w:rsidRPr="00C2172B">
        <w:rPr>
          <w:rFonts w:ascii="Times New Roman" w:hAnsi="Times New Roman" w:cs="Times New Roman"/>
          <w:b/>
          <w:sz w:val="24"/>
          <w:szCs w:val="24"/>
        </w:rPr>
        <w:t xml:space="preserve"> классы</w:t>
      </w:r>
    </w:p>
    <w:p w:rsidR="005F6F4D" w:rsidRPr="00C2172B" w:rsidRDefault="005F6F4D" w:rsidP="005F6F4D">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Формирование базовых учебных действий обучающихся с умственной отсталостью (далее БУД) реализуется в 6-9 классах, конкретизирует требования Стандарта к личностным и предметным результатам освоения АООП и служит основой разработки программ учебных дисциплин. Формирование и развитие БУД строится на основе </w:t>
      </w:r>
      <w:proofErr w:type="spellStart"/>
      <w:r w:rsidRPr="00C2172B">
        <w:rPr>
          <w:rFonts w:ascii="Times New Roman" w:hAnsi="Times New Roman" w:cs="Times New Roman"/>
          <w:sz w:val="24"/>
          <w:szCs w:val="24"/>
        </w:rPr>
        <w:t>деятельностного</w:t>
      </w:r>
      <w:proofErr w:type="spellEnd"/>
      <w:r w:rsidRPr="00C2172B">
        <w:rPr>
          <w:rFonts w:ascii="Times New Roman" w:hAnsi="Times New Roman" w:cs="Times New Roman"/>
          <w:sz w:val="24"/>
          <w:szCs w:val="24"/>
        </w:rPr>
        <w:t xml:space="preserve"> подхода к обучению и позволяет реализовывать коррекционно-развивающий потенциал образования школьников с умственной отсталостью. Основная цель реализации деятельности по формированию БУД состоит в формировании школьника с умственной отсталостью как субъекта учебной деятельности, которая обеспечивает одно из направлений его подготовки к самостоятельной жизни в обществе и овладения доступными видами профильного труда. Задачами формирования и развития БУД являются: </w:t>
      </w:r>
    </w:p>
    <w:p w:rsidR="005F6F4D" w:rsidRPr="00C2172B" w:rsidRDefault="005F6F4D" w:rsidP="005F6F4D">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-формирование мотивационного компонента учебной деятельности;</w:t>
      </w:r>
    </w:p>
    <w:p w:rsidR="005F6F4D" w:rsidRPr="00C2172B" w:rsidRDefault="005F6F4D" w:rsidP="005F6F4D">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-овладение комплексом базовых учебных действий, составляющих операционный компонент учебной деятельности; </w:t>
      </w:r>
    </w:p>
    <w:p w:rsidR="005F6F4D" w:rsidRPr="00C2172B" w:rsidRDefault="005F6F4D" w:rsidP="005F6F4D">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-развитие умений принимать цель и готовый план деятельности, планировать знакомую деятельность, контролировать и оценивать её результаты в опоре на организационную помощь педагога. </w:t>
      </w:r>
    </w:p>
    <w:p w:rsidR="005F6F4D" w:rsidRPr="00C2172B" w:rsidRDefault="005F6F4D" w:rsidP="005F6F4D">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Для реализации поставленной цели и соответствующих ей задач необходимо: </w:t>
      </w:r>
    </w:p>
    <w:p w:rsidR="005F6F4D" w:rsidRPr="00C2172B" w:rsidRDefault="000E0DFA" w:rsidP="005F6F4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F6F4D" w:rsidRPr="00C2172B">
        <w:rPr>
          <w:rFonts w:ascii="Times New Roman" w:hAnsi="Times New Roman" w:cs="Times New Roman"/>
          <w:sz w:val="24"/>
          <w:szCs w:val="24"/>
        </w:rPr>
        <w:t xml:space="preserve">определить функции и состав базовых учебных действий, учитывая психофизические особенности и своеобразие учебной деятельности обучающегося; </w:t>
      </w:r>
    </w:p>
    <w:p w:rsidR="005F6F4D" w:rsidRPr="00C2172B" w:rsidRDefault="000E0DFA" w:rsidP="005F6F4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F6F4D" w:rsidRPr="00C2172B">
        <w:rPr>
          <w:rFonts w:ascii="Times New Roman" w:hAnsi="Times New Roman" w:cs="Times New Roman"/>
          <w:sz w:val="24"/>
          <w:szCs w:val="24"/>
        </w:rPr>
        <w:t xml:space="preserve">определить связи базовых учебных действий с содержанием учебных предметов. </w:t>
      </w:r>
    </w:p>
    <w:p w:rsidR="005F6F4D" w:rsidRPr="00C2172B" w:rsidRDefault="005F6F4D" w:rsidP="005F6F4D">
      <w:pPr>
        <w:spacing w:after="0" w:line="240" w:lineRule="auto"/>
        <w:ind w:firstLine="709"/>
        <w:jc w:val="both"/>
        <w:rPr>
          <w:rFonts w:ascii="Times New Roman" w:hAnsi="Times New Roman" w:cs="Times New Roman"/>
          <w:b/>
          <w:sz w:val="24"/>
          <w:szCs w:val="24"/>
        </w:rPr>
      </w:pPr>
      <w:r w:rsidRPr="00C2172B">
        <w:rPr>
          <w:rFonts w:ascii="Times New Roman" w:hAnsi="Times New Roman" w:cs="Times New Roman"/>
          <w:b/>
          <w:sz w:val="24"/>
          <w:szCs w:val="24"/>
        </w:rPr>
        <w:t xml:space="preserve">На уроках математики формируются следующие базовые учебные действия: </w:t>
      </w:r>
    </w:p>
    <w:p w:rsidR="005F6F4D" w:rsidRPr="00C2172B" w:rsidRDefault="005F6F4D" w:rsidP="005F6F4D">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w:t>
      </w:r>
      <w:r w:rsidRPr="00C2172B">
        <w:rPr>
          <w:rFonts w:ascii="Times New Roman" w:hAnsi="Times New Roman" w:cs="Times New Roman"/>
          <w:b/>
          <w:i/>
          <w:sz w:val="24"/>
          <w:szCs w:val="24"/>
        </w:rPr>
        <w:t>личностные учебные действия:</w:t>
      </w:r>
      <w:r w:rsidRPr="00C2172B">
        <w:rPr>
          <w:rFonts w:ascii="Times New Roman" w:hAnsi="Times New Roman" w:cs="Times New Roman"/>
          <w:sz w:val="24"/>
          <w:szCs w:val="24"/>
        </w:rPr>
        <w:t xml:space="preserve"> готовность ребёнка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5F6F4D" w:rsidRPr="00C2172B" w:rsidRDefault="005F6F4D" w:rsidP="005F6F4D">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w:t>
      </w:r>
      <w:r w:rsidRPr="00C2172B">
        <w:rPr>
          <w:rFonts w:ascii="Times New Roman" w:hAnsi="Times New Roman" w:cs="Times New Roman"/>
          <w:b/>
          <w:i/>
          <w:sz w:val="24"/>
          <w:szCs w:val="24"/>
        </w:rPr>
        <w:t>коммуникативные учебные действия:</w:t>
      </w:r>
      <w:r w:rsidRPr="00C2172B">
        <w:rPr>
          <w:rFonts w:ascii="Times New Roman" w:hAnsi="Times New Roman" w:cs="Times New Roman"/>
          <w:sz w:val="24"/>
          <w:szCs w:val="24"/>
        </w:rPr>
        <w:t xml:space="preserve"> вступать в контакт и работать в коллективе (учитель-ученик, ученик-ученик, ученик-класс, учитель-класс), использовать принятые ритуалы социального взаимодействия с одноклассниками и учителем, обращаться за помощью и  принимать помощь, слушать и понимать инструкцию к учебному заданию в разных видах деятельности и быту, сотрудничать со взрослыми и сверстниками в разных социальных ситуациях, доброжелательно относиться, сопереживать, конструктивно взаимодействовать с людьми; договариваться и изменять своё поведение в соответствии с объективным мнением большинства в конфликтных или иных ситуациях взаимодействия с окружающими; </w:t>
      </w:r>
    </w:p>
    <w:p w:rsidR="005F6F4D" w:rsidRPr="00C2172B" w:rsidRDefault="005F6F4D" w:rsidP="005F6F4D">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w:t>
      </w:r>
      <w:r w:rsidRPr="00C2172B">
        <w:rPr>
          <w:rFonts w:ascii="Times New Roman" w:hAnsi="Times New Roman" w:cs="Times New Roman"/>
          <w:b/>
          <w:i/>
          <w:sz w:val="24"/>
          <w:szCs w:val="24"/>
        </w:rPr>
        <w:t>регулятивные учебные действия:</w:t>
      </w:r>
      <w:r w:rsidRPr="00C2172B">
        <w:rPr>
          <w:rFonts w:ascii="Times New Roman" w:hAnsi="Times New Roman" w:cs="Times New Roman"/>
          <w:sz w:val="24"/>
          <w:szCs w:val="24"/>
        </w:rPr>
        <w:t xml:space="preserve"> соблюдать ритуалы школьного поведения (поднимать руку, вставать и выходить из-за парты, входить и выходить из учебного помещения со звонком, ориентироваться в пространстве класса (зала, учебного помещения), пользоваться учебной мебелью, работать с учебными принадлежностями (инструментами, спортивным инвентарём) и организовывать рабочее место, передвигаться по школе, находить свой класс, другие необходимые помещения), принимать цели и произвольно включаться в деятельность, следовать предложенному плану и работать в общем темпе, относительно активно участвовать в деятельности, стараться контролировать и оценивать свои действия и действия одноклассников, соотносить свои действия и их результаты с заданными образцами, принимать оценку деятельности, оценивать её с учётом предложенных критериев, корректировать свою деятельность с учётом выявленных недочётов; </w:t>
      </w:r>
    </w:p>
    <w:p w:rsidR="005F6F4D" w:rsidRPr="00C2172B" w:rsidRDefault="005F6F4D" w:rsidP="005F6F4D">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w:t>
      </w:r>
      <w:r w:rsidRPr="00C2172B">
        <w:rPr>
          <w:rFonts w:ascii="Times New Roman" w:hAnsi="Times New Roman" w:cs="Times New Roman"/>
          <w:b/>
          <w:i/>
          <w:sz w:val="24"/>
          <w:szCs w:val="24"/>
        </w:rPr>
        <w:t>познавательные учебные действия</w:t>
      </w:r>
      <w:r w:rsidRPr="00C2172B">
        <w:rPr>
          <w:rFonts w:ascii="Times New Roman" w:hAnsi="Times New Roman" w:cs="Times New Roman"/>
          <w:sz w:val="24"/>
          <w:szCs w:val="24"/>
        </w:rPr>
        <w:t xml:space="preserve"> представлены комплексом начальных логических операций, которые необходимы для усвоения и использования знаний и умений в различных условиях выделять существенные, общие и отличительные свойства предметов, устанавливать отношения предметов, делать простейшие обобщения, </w:t>
      </w:r>
      <w:r w:rsidRPr="00C2172B">
        <w:rPr>
          <w:rFonts w:ascii="Times New Roman" w:hAnsi="Times New Roman" w:cs="Times New Roman"/>
          <w:sz w:val="24"/>
          <w:szCs w:val="24"/>
        </w:rPr>
        <w:lastRenderedPageBreak/>
        <w:t xml:space="preserve">сравнивать, классифицировать на наглядном материале, пользоваться знаками, символами, предметами-заместителями, читать, писать, выполнять арифметические действия, 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 </w:t>
      </w:r>
    </w:p>
    <w:p w:rsidR="005F6F4D" w:rsidRDefault="005F6F4D" w:rsidP="000E0DFA">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В процессе обучения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w:t>
      </w:r>
    </w:p>
    <w:p w:rsidR="005F6F4D" w:rsidRPr="00C2172B" w:rsidRDefault="005F6F4D" w:rsidP="005F6F4D">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Для оценки сформированности каждого действия используется следующая система оценки:</w:t>
      </w:r>
    </w:p>
    <w:tbl>
      <w:tblPr>
        <w:tblStyle w:val="a3"/>
        <w:tblW w:w="0" w:type="auto"/>
        <w:tblLook w:val="04A0" w:firstRow="1" w:lastRow="0" w:firstColumn="1" w:lastColumn="0" w:noHBand="0" w:noVBand="1"/>
      </w:tblPr>
      <w:tblGrid>
        <w:gridCol w:w="1809"/>
        <w:gridCol w:w="7762"/>
      </w:tblGrid>
      <w:tr w:rsidR="005F6F4D" w:rsidRPr="00C2172B" w:rsidTr="00DB266B">
        <w:tc>
          <w:tcPr>
            <w:tcW w:w="1809"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Балл</w:t>
            </w:r>
          </w:p>
        </w:tc>
        <w:tc>
          <w:tcPr>
            <w:tcW w:w="7762"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Показатель</w:t>
            </w:r>
          </w:p>
        </w:tc>
      </w:tr>
      <w:tr w:rsidR="005F6F4D" w:rsidRPr="00C2172B" w:rsidTr="00DB266B">
        <w:tc>
          <w:tcPr>
            <w:tcW w:w="1809"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 xml:space="preserve">0 баллов </w:t>
            </w:r>
          </w:p>
          <w:p w:rsidR="005F6F4D" w:rsidRPr="00C2172B" w:rsidRDefault="005F6F4D" w:rsidP="00DB266B">
            <w:pPr>
              <w:jc w:val="both"/>
              <w:rPr>
                <w:rFonts w:ascii="Times New Roman" w:hAnsi="Times New Roman" w:cs="Times New Roman"/>
                <w:sz w:val="24"/>
                <w:szCs w:val="24"/>
              </w:rPr>
            </w:pPr>
          </w:p>
        </w:tc>
        <w:tc>
          <w:tcPr>
            <w:tcW w:w="7762"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Действие отсутствует, обучающийся не понимает его смысла, не включается в процесс выполнения вместе с учителем</w:t>
            </w:r>
          </w:p>
        </w:tc>
      </w:tr>
      <w:tr w:rsidR="005F6F4D" w:rsidRPr="00C2172B" w:rsidTr="00DB266B">
        <w:tc>
          <w:tcPr>
            <w:tcW w:w="1809"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1 балл</w:t>
            </w:r>
          </w:p>
        </w:tc>
        <w:tc>
          <w:tcPr>
            <w:tcW w:w="7762"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Смысл действия понимает, связывает с конкретной ситуацией,</w:t>
            </w:r>
          </w:p>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выполняет действие только по прямому указанию учителя, при необходимости требуется оказание помощи</w:t>
            </w:r>
          </w:p>
        </w:tc>
      </w:tr>
      <w:tr w:rsidR="005F6F4D" w:rsidRPr="00C2172B" w:rsidTr="00DB266B">
        <w:tc>
          <w:tcPr>
            <w:tcW w:w="1809"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2 балла</w:t>
            </w:r>
          </w:p>
        </w:tc>
        <w:tc>
          <w:tcPr>
            <w:tcW w:w="7762"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Преимущественно выполняет действие по указанию учителя, в отдельных ситуациях способен выполнить его самостоятельно</w:t>
            </w:r>
          </w:p>
        </w:tc>
      </w:tr>
      <w:tr w:rsidR="005F6F4D" w:rsidRPr="00C2172B" w:rsidTr="00DB266B">
        <w:tc>
          <w:tcPr>
            <w:tcW w:w="1809"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3 балла</w:t>
            </w:r>
          </w:p>
        </w:tc>
        <w:tc>
          <w:tcPr>
            <w:tcW w:w="7762"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Способен самостоятельно выполнять действие в определённых ситуациях, нередко допускает ошибки, которые исправляет по прямому указанию учителя</w:t>
            </w:r>
          </w:p>
        </w:tc>
      </w:tr>
      <w:tr w:rsidR="005F6F4D" w:rsidRPr="00C2172B" w:rsidTr="00DB266B">
        <w:tc>
          <w:tcPr>
            <w:tcW w:w="1809"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4 балла</w:t>
            </w:r>
          </w:p>
        </w:tc>
        <w:tc>
          <w:tcPr>
            <w:tcW w:w="7762"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Способен самостоятельно применять действие, но иногда допускает ошибки, которые исправляет по замечанию учителя</w:t>
            </w:r>
          </w:p>
        </w:tc>
      </w:tr>
      <w:tr w:rsidR="005F6F4D" w:rsidRPr="00C2172B" w:rsidTr="00DB266B">
        <w:tc>
          <w:tcPr>
            <w:tcW w:w="1809"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5 баллов</w:t>
            </w:r>
          </w:p>
        </w:tc>
        <w:tc>
          <w:tcPr>
            <w:tcW w:w="7762" w:type="dxa"/>
          </w:tcPr>
          <w:p w:rsidR="005F6F4D" w:rsidRPr="00C2172B" w:rsidRDefault="005F6F4D" w:rsidP="00DB266B">
            <w:pPr>
              <w:jc w:val="both"/>
              <w:rPr>
                <w:rFonts w:ascii="Times New Roman" w:hAnsi="Times New Roman" w:cs="Times New Roman"/>
                <w:sz w:val="24"/>
                <w:szCs w:val="24"/>
              </w:rPr>
            </w:pPr>
            <w:r w:rsidRPr="00C2172B">
              <w:rPr>
                <w:rFonts w:ascii="Times New Roman" w:hAnsi="Times New Roman" w:cs="Times New Roman"/>
                <w:sz w:val="24"/>
                <w:szCs w:val="24"/>
              </w:rPr>
              <w:t>Самостоятельно применяет действие в любой ситуации</w:t>
            </w:r>
          </w:p>
        </w:tc>
      </w:tr>
    </w:tbl>
    <w:p w:rsidR="005F6F4D" w:rsidRDefault="005F6F4D" w:rsidP="00F6030A">
      <w:pPr>
        <w:spacing w:after="0" w:line="240" w:lineRule="auto"/>
        <w:jc w:val="both"/>
        <w:rPr>
          <w:rFonts w:ascii="Times New Roman" w:hAnsi="Times New Roman" w:cs="Times New Roman"/>
          <w:sz w:val="24"/>
          <w:szCs w:val="24"/>
        </w:rPr>
      </w:pPr>
    </w:p>
    <w:p w:rsidR="00802FE2" w:rsidRPr="00C2172B" w:rsidRDefault="00802FE2" w:rsidP="00802FE2">
      <w:pPr>
        <w:spacing w:after="0" w:line="240" w:lineRule="auto"/>
        <w:ind w:firstLine="709"/>
        <w:jc w:val="both"/>
        <w:rPr>
          <w:rFonts w:ascii="Times New Roman" w:hAnsi="Times New Roman" w:cs="Times New Roman"/>
          <w:b/>
          <w:sz w:val="24"/>
          <w:szCs w:val="24"/>
        </w:rPr>
      </w:pPr>
      <w:r w:rsidRPr="00C2172B">
        <w:rPr>
          <w:rFonts w:ascii="Times New Roman" w:hAnsi="Times New Roman" w:cs="Times New Roman"/>
          <w:b/>
          <w:sz w:val="24"/>
          <w:szCs w:val="24"/>
        </w:rPr>
        <w:t>Планируемые предметные результаты</w:t>
      </w:r>
    </w:p>
    <w:p w:rsidR="005B47B5" w:rsidRPr="00C2172B" w:rsidRDefault="00DC0252" w:rsidP="005B47B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5</w:t>
      </w:r>
      <w:r w:rsidR="005B47B5" w:rsidRPr="00C2172B">
        <w:rPr>
          <w:rFonts w:ascii="Times New Roman" w:hAnsi="Times New Roman" w:cs="Times New Roman"/>
          <w:b/>
          <w:sz w:val="24"/>
          <w:szCs w:val="24"/>
        </w:rPr>
        <w:t xml:space="preserve"> класс</w:t>
      </w:r>
    </w:p>
    <w:p w:rsidR="005B47B5" w:rsidRPr="00C2172B" w:rsidRDefault="005B47B5" w:rsidP="005B47B5">
      <w:pPr>
        <w:spacing w:after="0" w:line="240" w:lineRule="auto"/>
        <w:ind w:firstLine="709"/>
        <w:jc w:val="both"/>
        <w:rPr>
          <w:rFonts w:ascii="Times New Roman" w:hAnsi="Times New Roman" w:cs="Times New Roman"/>
          <w:i/>
          <w:sz w:val="24"/>
          <w:szCs w:val="24"/>
        </w:rPr>
      </w:pPr>
      <w:r w:rsidRPr="00C2172B">
        <w:rPr>
          <w:rFonts w:ascii="Times New Roman" w:hAnsi="Times New Roman" w:cs="Times New Roman"/>
          <w:i/>
          <w:sz w:val="24"/>
          <w:szCs w:val="24"/>
        </w:rPr>
        <w:t>Минимальный уровень:</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–знание числового ряда 1—1 000 в прямом порядке;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читать, записывать под диктовку числа в пределах 1 000 (в том числе с использованием калькулятора);</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–счет в пределах 1 000 присчитыванием разрядных единиц (1, 10, 100) и равными числовыми группами по 50 устно и с записью чисел;</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–определение разрядов в записи трехзначного числа, умение назвать их (сотни, десятки, единицы);</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сравнивать числа в пределах 1 000, упорядочивать круглые сотни в пределах 1 000;</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единиц измерения (мер) длины, массы, времени, их соотношений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денежных купюр в пределах 1 000 р.; осуществление размена, замены нескольких купюр одной;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двузначного числа с однозначным числом в пределах 100 с переходом через разряд на основе приемов устных и письменных вычислений; двузначного числа с двузначным числом в пределах 100 с переходом через разряд на основе приемов письменных вычислений;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чисел в пределах 1 000 без перехода через разряд и с переходом через разряд приемами письменных вычислений;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умножения чисел 10, 100; деления на 10, 100 без остатка;</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умножения и деления чисел в пределах 1 000 на однозначное число приемами письменных вычислений (с помощью учителя), с использованием при вычислениях таблицы умножения на печатной основе (в трудных случаях);</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–знание обыкновенных дробей, умение их прочитать, записать;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lastRenderedPageBreak/>
        <w:t xml:space="preserve">–выполнение решения простых задач на сравнение чисел с вопросами: «На сколько больше (меньше) … ?» (с помощью учителя); составных задач в два арифметических действия;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–различение видов треугольников в зависимости от величины углов;</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радиуса и диаметра окружности, круга.</w:t>
      </w:r>
    </w:p>
    <w:p w:rsidR="005B47B5" w:rsidRPr="00C2172B" w:rsidRDefault="005B47B5" w:rsidP="005B47B5">
      <w:pPr>
        <w:spacing w:after="0" w:line="240" w:lineRule="auto"/>
        <w:ind w:firstLine="709"/>
        <w:jc w:val="both"/>
        <w:rPr>
          <w:rFonts w:ascii="Times New Roman" w:hAnsi="Times New Roman" w:cs="Times New Roman"/>
          <w:i/>
          <w:sz w:val="24"/>
          <w:szCs w:val="24"/>
        </w:rPr>
      </w:pPr>
      <w:r w:rsidRPr="00C2172B">
        <w:rPr>
          <w:rFonts w:ascii="Times New Roman" w:hAnsi="Times New Roman" w:cs="Times New Roman"/>
          <w:i/>
          <w:sz w:val="24"/>
          <w:szCs w:val="24"/>
        </w:rPr>
        <w:t>Достаточный уровень:</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числового ряда 1—1 000 в прямом и обратном порядке; места каждого числа в числовом ряду в пределах 1 000;</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читать, записывать под диктовку числа в пределах 1 000 (в том числе с использованием калькулятора);</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–счет в пределах 1 000 присчитыванием, отсчитыванием разрядных единиц (1, 10, 100) и равными числовыми группами по 20, 200, 50 устно и с записью чисел;</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класса единиц, разрядов в классе единиц;</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получить трехзначное число из сотен, десятков, единиц; разложить трехзначное число на сотни, десятки, единицы;</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–умение сравнивать и упорядочивать числа в пределах 1 000;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округления чисел до десятков, сотен;</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римских цифр, умение прочитать и записать числа I–XII;</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единиц измерения (мер) длины, массы, времени, их соотношений;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денежных купюр в пределах 1 000 р.; осуществление размена, замены нескольких купюр одной;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преобразований чисел, полученных при измерении стоимости, длины, массы (в пределах 1 000);</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двузначного числа с однозначным, двузначным числом в пределах 100 с переходом через разряд на основе приемов устных и письменных вычислений;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чисел в пределах 1 000 без перехода через разряд приемами устных вычислений, с переходом через разряд приемами письменных вычислений с последующей проверкой;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умножения чисел 10, 100; деления на 10, 100 без остатка и с остатком;</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–выполнение умножения и деления чисел в пределах 1 000 на однозначное число приемами письменных вычислений;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–знание обыкновенных дробей, их видов; умение получить, обозначить, сравнить обыкновенные дроби;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решения простых задач на сравнение чисел с вопросами: «На сколько больше (меньше) … ?», на нахождение неизвестного слагаемого, уменьшаемого, вычитаемого; составных задач в три арифметических действия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видов треугольников в зависимости от величины углов и длин сторон;</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построить треугольник по трем заданным сторонам с помощью циркуля и линейки;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радиуса и диаметра окружности, круга; их буквенных обозначений;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–вычисление периметра многоугольника.</w:t>
      </w:r>
    </w:p>
    <w:p w:rsidR="005B47B5" w:rsidRPr="00C2172B" w:rsidRDefault="00DC0252" w:rsidP="005B47B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6</w:t>
      </w:r>
      <w:r w:rsidR="005B47B5" w:rsidRPr="00C2172B">
        <w:rPr>
          <w:rFonts w:ascii="Times New Roman" w:hAnsi="Times New Roman" w:cs="Times New Roman"/>
          <w:b/>
          <w:sz w:val="24"/>
          <w:szCs w:val="24"/>
        </w:rPr>
        <w:t xml:space="preserve"> класс</w:t>
      </w:r>
    </w:p>
    <w:p w:rsidR="005B47B5" w:rsidRPr="00C2172B" w:rsidRDefault="005B47B5" w:rsidP="005B47B5">
      <w:pPr>
        <w:spacing w:after="0" w:line="240" w:lineRule="auto"/>
        <w:ind w:firstLine="709"/>
        <w:jc w:val="both"/>
        <w:rPr>
          <w:rFonts w:ascii="Times New Roman" w:hAnsi="Times New Roman" w:cs="Times New Roman"/>
          <w:i/>
          <w:sz w:val="24"/>
          <w:szCs w:val="24"/>
        </w:rPr>
      </w:pPr>
      <w:r w:rsidRPr="00C2172B">
        <w:rPr>
          <w:rFonts w:ascii="Times New Roman" w:hAnsi="Times New Roman" w:cs="Times New Roman"/>
          <w:i/>
          <w:sz w:val="24"/>
          <w:szCs w:val="24"/>
        </w:rPr>
        <w:t>Минимальный уровень:</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–знание числового ряда 1—10 000 в прямом порядке (с помощью учителя);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читать, записывать под диктовку числа в пределах 10 000 (в том числе с использованием калькулятора);</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–получение чисел из разрядных слагаемых в пределах 10 000; определение разрядов в записи четырехзначного числа, умение назвать их (единицы тысяч, сотни, десятки, единицы);</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сравнивать числа в пределах 10 000;</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lastRenderedPageBreak/>
        <w:t>–знание римских цифр, умение прочитать и записать числа I–XII;</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преобразований чисел (небольших), полученных при измерении стоимости, длины, массы;</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чисел в пределах 10 000 без перехода через разряд и с переходом через разряд приемами письменных вычислений;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умножения и деления чисел в пределах 10 000 на однозначное число, круглые десятки приемами письменных вычислений;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чисел (небольших), полученных при измерении двумя мерами стоимости, длины, массы письменно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–умение прочитать, записать смешанное число, сравнить смешанные числа;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обыкновенных дробей с одинаковыми знаменателями, включая смешанные числа (в знаменателе числа 2–10, с помощью учителя), без преобразований чисел, полученных в сумме или разности;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решения простых задач на нахождение неизвестного слагаемого;</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–узнавание, называние различных случаев взаимного положения прямых на плоскости и в пространстве;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–выделение, называние элементов куба, бруса; определение количества элементов куба, бруса;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видов треугольников в зависимости от величины углов и длин сторон;</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построить треугольник по трем заданным сторонам с помощью циркуля и линейки;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–вычисление периметра многоугольника.</w:t>
      </w:r>
    </w:p>
    <w:p w:rsidR="00496EDA" w:rsidRDefault="00496EDA" w:rsidP="005B47B5">
      <w:pPr>
        <w:spacing w:after="0" w:line="240" w:lineRule="auto"/>
        <w:ind w:firstLine="709"/>
        <w:jc w:val="both"/>
        <w:rPr>
          <w:rFonts w:ascii="Times New Roman" w:hAnsi="Times New Roman" w:cs="Times New Roman"/>
          <w:i/>
          <w:sz w:val="24"/>
          <w:szCs w:val="24"/>
        </w:rPr>
      </w:pPr>
    </w:p>
    <w:p w:rsidR="005B47B5" w:rsidRPr="00C2172B" w:rsidRDefault="005B47B5" w:rsidP="005B47B5">
      <w:pPr>
        <w:spacing w:after="0" w:line="240" w:lineRule="auto"/>
        <w:ind w:firstLine="709"/>
        <w:jc w:val="both"/>
        <w:rPr>
          <w:rFonts w:ascii="Times New Roman" w:hAnsi="Times New Roman" w:cs="Times New Roman"/>
          <w:i/>
          <w:sz w:val="24"/>
          <w:szCs w:val="24"/>
        </w:rPr>
      </w:pPr>
      <w:r w:rsidRPr="00C2172B">
        <w:rPr>
          <w:rFonts w:ascii="Times New Roman" w:hAnsi="Times New Roman" w:cs="Times New Roman"/>
          <w:i/>
          <w:sz w:val="24"/>
          <w:szCs w:val="24"/>
        </w:rPr>
        <w:t>Достаточный уровень:</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числового ряда 1—10 000 в прямом и обратном порядке; места каждого числа в числовом ряду в пределах 10 000;</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читать, записывать под диктовку числа в пределах 1 000 000 (в том числе с использованием калькулятора);</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разрядов и классов в пределах 1 000 000; умение пользоваться нумерационной таблицей для записи и чтения чисел: чертить нумерационную таблицу, обозначать в ней разряды и классы, вписывать в нее числа и читать их, записывать вписанные в таблицу числа вне ее;</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–получение чисел из разрядных слагаемых в пределах 1 000 000; разложение чисел в пределах 1 000 000 на разрядные слагаемые;</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–умение сравнивать числа в пределах 1 000 000;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округления чисел до любого заданного разряда в пределах 1 000 000;</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умение прочитать и записать числа с использованием цифр римской нумерации в пределах XX;</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–записывать числа, полученные при измерении одной, двумя единицами (мерами) стоимости, длины, массы, в виде обыкновенных дробей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–выполнение сложения и вычитания круглых чисел в пределах 1 000 000 приемами устных вычислений;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чисел в пределах 10 000 без перехода через разряд и с переходом через разряд приемами письменных вычислений с последующей проверкой;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умножения и деления чисел в пределах 10 000 на однозначное число, круглые десятки приемами письменных вычислений; деление с остатком в пределах 10 000 с последующей проверкой;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чисел, полученных при измерении двумя мерами стоимости, длины, массы письменно;</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–знание смешанных чисел, умение получить, обозначить, сравнить смешанные числа;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lastRenderedPageBreak/>
        <w:t>–умение заменить мелкие доли крупными, неправильные дроби целыми или смешанными числами;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обыкновенных дробей с одинаковыми знаменателями, включая смешанные числа;</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зависимости между расстоянием, скоростью, временем;</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решения простых задач на соотношение: расстояние, скорость, время; на нахождение дроби от числа; на отношение чисел с вопросами: «Во сколько раз больше (меньше) … ?»; составных задач в три арифметических действия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решения и составление задач на встречное движение двух тел;</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–узнавание, называние различных случаев взаимного положения прямых на плоскости и в пространстве; выполнение построения перпендикулярных прямых, параллельных прямых на заданном расстоянии;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построить высоту в треугольнике;</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–выделение, называние элементов куба, бруса; определение количества элементов куба, бруса; знание свойств граней и ребер куба и бруса.</w:t>
      </w:r>
    </w:p>
    <w:p w:rsidR="005B47B5" w:rsidRPr="00C2172B" w:rsidRDefault="00DC0252" w:rsidP="005B47B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7</w:t>
      </w:r>
      <w:r w:rsidR="005B47B5" w:rsidRPr="00C2172B">
        <w:rPr>
          <w:rFonts w:ascii="Times New Roman" w:hAnsi="Times New Roman" w:cs="Times New Roman"/>
          <w:b/>
          <w:sz w:val="24"/>
          <w:szCs w:val="24"/>
        </w:rPr>
        <w:t xml:space="preserve"> класс</w:t>
      </w:r>
    </w:p>
    <w:p w:rsidR="005B47B5" w:rsidRPr="00C2172B" w:rsidRDefault="005B47B5" w:rsidP="005B47B5">
      <w:pPr>
        <w:spacing w:after="0" w:line="240" w:lineRule="auto"/>
        <w:ind w:firstLine="709"/>
        <w:jc w:val="both"/>
        <w:rPr>
          <w:rFonts w:ascii="Times New Roman" w:hAnsi="Times New Roman" w:cs="Times New Roman"/>
          <w:i/>
          <w:sz w:val="24"/>
          <w:szCs w:val="24"/>
        </w:rPr>
      </w:pPr>
      <w:r w:rsidRPr="00C2172B">
        <w:rPr>
          <w:rFonts w:ascii="Times New Roman" w:hAnsi="Times New Roman" w:cs="Times New Roman"/>
          <w:i/>
          <w:sz w:val="24"/>
          <w:szCs w:val="24"/>
        </w:rPr>
        <w:t>Минимальный уровень:</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–знание числового ряда 1—10 000 в прямом порядке;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–счет в пределах 10 000, присчитыванием разрядных единиц (1, 10, 100, </w:t>
      </w:r>
    </w:p>
    <w:p w:rsidR="005B47B5" w:rsidRPr="00C2172B" w:rsidRDefault="005B47B5" w:rsidP="005B47B5">
      <w:pPr>
        <w:spacing w:after="0" w:line="240" w:lineRule="auto"/>
        <w:jc w:val="both"/>
        <w:rPr>
          <w:rFonts w:ascii="Times New Roman" w:hAnsi="Times New Roman" w:cs="Times New Roman"/>
          <w:sz w:val="24"/>
          <w:szCs w:val="24"/>
        </w:rPr>
      </w:pPr>
      <w:r w:rsidRPr="00C2172B">
        <w:rPr>
          <w:rFonts w:ascii="Times New Roman" w:hAnsi="Times New Roman" w:cs="Times New Roman"/>
          <w:sz w:val="24"/>
          <w:szCs w:val="24"/>
        </w:rPr>
        <w:t>1 000) устно и с записью чисел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чисел в пределах 1 000 без перехода через разряд (легкие случаи) приемами устных вычислений;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чисел в пределах 100 000 без перехода через разряд и с переходом через разряд приемами письменных вычислений;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–знание алгоритма выполнения сложения и вычитания чисел с помощью калькулятора; умение использовать калькулятор с целью проверки правильности вычислений (устных и письменных);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–выполнение умножения и деления чисел в пределах 100 000 на однозначное число, круглые десятки приемами письменных вычислений;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десятичных дробей, умение их записать, прочитать, сравнить;</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десятичных дробей (с помощью учителя);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решения простых арифметических задач на определение продолжительности события;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свойств элементов куба, бруса;</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–узнавание симметричных предметов, геометрических фигур; нахождение оси симметрии симметричного плоского предмета.</w:t>
      </w:r>
    </w:p>
    <w:p w:rsidR="005B47B5" w:rsidRPr="00C2172B" w:rsidRDefault="005B47B5" w:rsidP="005B47B5">
      <w:pPr>
        <w:spacing w:after="0" w:line="240" w:lineRule="auto"/>
        <w:ind w:firstLine="709"/>
        <w:jc w:val="both"/>
        <w:rPr>
          <w:rFonts w:ascii="Times New Roman" w:hAnsi="Times New Roman" w:cs="Times New Roman"/>
          <w:i/>
          <w:sz w:val="24"/>
          <w:szCs w:val="24"/>
        </w:rPr>
      </w:pPr>
      <w:r w:rsidRPr="00C2172B">
        <w:rPr>
          <w:rFonts w:ascii="Times New Roman" w:hAnsi="Times New Roman" w:cs="Times New Roman"/>
          <w:i/>
          <w:sz w:val="24"/>
          <w:szCs w:val="24"/>
        </w:rPr>
        <w:t>Достаточный уровень:</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числового ряда в пределах 1 000 000 в прямом и обратном порядке; места каждого числа в числовом ряду в пределах 1 000 000;</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–счет в пределах 1 000 000 присчитыванием, отсчитыванием разрядных единиц (1 000, 10 000, 100 000) устно и с записью чисел;</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–выполнение сложения и вычитания чисел в пределах 1 000 000: без перехода через разряд (легкие случаи) приемами устных вычислений; без перехода через разряд и с переходом через разряд приемами письменных вычислений с последующей проверкой;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 xml:space="preserve">–знание алгоритма выполнения сложения и вычитания чисел с помощью калькулятора; умение использовать калькулятор с целью проверки правильности вычислений (устных и письменных);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умножения и деления чисел в пределах 1 000 000 на однозначное число, круглые десятки, двузначное число, деление с остатком приемами письменных вычислений, с последующей проверкой правильности вычислений;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–приведение обыкновенных дробей к общему знаменателю (легкие случаи);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lastRenderedPageBreak/>
        <w:t>–знание десятичных дробей, умение их записать, прочитать, сравнить, выполнить преобразования десятичных дробей;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–умение записать числа, полученные при измерении стоимости, длины, массы, в виде десятичных дробей;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десятичных дробей;</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сложения и вычитания чисел, полученных при измерении двумя мерами времени (легкие случаи);</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умножения и деления чисел, полученных при измерении двумя единицами (мерами) стоимости, длины, массы, на однозначное число, круглые десятки, двузначное число письменно;</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решения и составление простых арифметических задач на определение продолжительности, начала и окончания события;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–выполнение решения составных задач в три арифметических действия;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–знание видов четырехугольников: произвольный, параллелограмм, ромб, прямоугольник, квадрат; свойства сторон, углов; приемы построения;</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–узнавание симметричных предметов, геометрических фигур; нахождение оси симметрии симметричного плоского предмета; умение расположить предметы симметрично относительно оси, центра симметрии.</w:t>
      </w:r>
    </w:p>
    <w:p w:rsidR="005B47B5" w:rsidRPr="00C2172B" w:rsidRDefault="00DC0252" w:rsidP="005B47B5">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8</w:t>
      </w:r>
      <w:r w:rsidR="005B47B5" w:rsidRPr="00C2172B">
        <w:rPr>
          <w:rFonts w:ascii="Times New Roman" w:hAnsi="Times New Roman" w:cs="Times New Roman"/>
          <w:b/>
          <w:sz w:val="24"/>
          <w:szCs w:val="24"/>
        </w:rPr>
        <w:t xml:space="preserve"> класс</w:t>
      </w:r>
    </w:p>
    <w:p w:rsidR="005B47B5" w:rsidRPr="00C2172B" w:rsidRDefault="005B47B5" w:rsidP="005B47B5">
      <w:pPr>
        <w:spacing w:after="0" w:line="240" w:lineRule="auto"/>
        <w:ind w:firstLine="709"/>
        <w:jc w:val="both"/>
        <w:rPr>
          <w:rFonts w:ascii="Times New Roman" w:hAnsi="Times New Roman" w:cs="Times New Roman"/>
          <w:i/>
          <w:sz w:val="24"/>
          <w:szCs w:val="24"/>
        </w:rPr>
      </w:pPr>
      <w:r w:rsidRPr="00C2172B">
        <w:rPr>
          <w:rFonts w:ascii="Times New Roman" w:hAnsi="Times New Roman" w:cs="Times New Roman"/>
          <w:i/>
          <w:sz w:val="24"/>
          <w:szCs w:val="24"/>
        </w:rPr>
        <w:t>Минимальный уровень:</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 xml:space="preserve">счет в пределах 100 000 присчитыванием разрядных единиц (1 000, </w:t>
      </w:r>
    </w:p>
    <w:p w:rsidR="005B47B5" w:rsidRPr="00C2172B" w:rsidRDefault="005B47B5" w:rsidP="005B47B5">
      <w:pPr>
        <w:spacing w:after="0" w:line="240" w:lineRule="auto"/>
        <w:ind w:firstLine="709"/>
        <w:jc w:val="both"/>
        <w:rPr>
          <w:rFonts w:ascii="Times New Roman" w:hAnsi="Times New Roman" w:cs="Times New Roman"/>
          <w:sz w:val="24"/>
          <w:szCs w:val="24"/>
        </w:rPr>
      </w:pPr>
      <w:r w:rsidRPr="00C2172B">
        <w:rPr>
          <w:rFonts w:ascii="Times New Roman" w:hAnsi="Times New Roman" w:cs="Times New Roman"/>
          <w:sz w:val="24"/>
          <w:szCs w:val="24"/>
        </w:rPr>
        <w:t>10 000) устно и с записью чисел (с помощью учителя); счет в пределах 1 000 присчитыванием равных числовых групп по 2, 20, 200, 5, 25, 250;</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выполнение сложения, вычитания, умножения и деления на однозначное число чисел (небольших), полученных при измерении двумя мерами стоимости, длины, массы письменно;</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 xml:space="preserve">выполнение сложения, вычитания, умножения и деления на однозначное число, на 10, 100, 1 000 десятичных дробей; </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 xml:space="preserve">знание способов проверки умножения и деления чисел в пределах 100 000 на однозначное число, круглые десятки, выполненных приемами письменных вычислений, и умение их выполнить с целью определения правильности вычислений; </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знание единиц измерения (мер) площади, умение их записать и прочитать; умение вычислить площадь прямоугольника (квадрата) (с помощью учителя).</w:t>
      </w:r>
    </w:p>
    <w:p w:rsidR="005B47B5" w:rsidRPr="00C2172B" w:rsidRDefault="005B47B5" w:rsidP="005B47B5">
      <w:pPr>
        <w:spacing w:after="0" w:line="240" w:lineRule="auto"/>
        <w:ind w:firstLine="709"/>
        <w:jc w:val="both"/>
        <w:rPr>
          <w:rFonts w:ascii="Times New Roman" w:hAnsi="Times New Roman" w:cs="Times New Roman"/>
          <w:i/>
          <w:sz w:val="24"/>
          <w:szCs w:val="24"/>
        </w:rPr>
      </w:pPr>
      <w:r w:rsidRPr="00C2172B">
        <w:rPr>
          <w:rFonts w:ascii="Times New Roman" w:hAnsi="Times New Roman" w:cs="Times New Roman"/>
          <w:i/>
          <w:sz w:val="24"/>
          <w:szCs w:val="24"/>
        </w:rPr>
        <w:t>Достаточный уровень:</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счет в пределах 1 000 000 присчитыванием, отсчитыванием разрядных единиц и равных числовых групп;</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выполнение сложения, вычитания, умножения и деления на однозначное, двузначное число многозначных чисел в пределах 1 000 000 (полученных при счете и при измерении величин), обыкновенных и десятичных дробей; выполнение умножения и деления десятичных дробей на 10, 100, 1 000;</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нахождение числа по одной его доле, выраженной обыкновенной или десятичной дробью;</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умение находить среднее арифметическое чисел;</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выполнение решения простых арифметических задач на пропорциональное деление;</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знание величины 1°; размеров прямого, острого, тупого, развернутого, полного углов; суммы смежных углов, углов треугольника;</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умение строить и измерять углы с помощью транспортира;</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умение строить треугольники по заданным длинам сторон и величине углов;</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знание единиц измерения (мер) площади, их соотношений; умение вычислить площадь прямоугольника (квадрата);</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r w:rsidR="005B47B5" w:rsidRPr="00C2172B">
        <w:rPr>
          <w:rFonts w:ascii="Times New Roman" w:hAnsi="Times New Roman" w:cs="Times New Roman"/>
          <w:sz w:val="24"/>
          <w:szCs w:val="24"/>
        </w:rPr>
        <w:t>знание формул вычисления длины окружности, площади круга; умение вычислить длину окружности и площадь круга по заданной длине радиуса;</w:t>
      </w:r>
    </w:p>
    <w:p w:rsidR="005B47B5" w:rsidRPr="00C2172B" w:rsidRDefault="00E110FE" w:rsidP="005B47B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5B47B5" w:rsidRPr="00C2172B">
        <w:rPr>
          <w:rFonts w:ascii="Times New Roman" w:hAnsi="Times New Roman" w:cs="Times New Roman"/>
          <w:sz w:val="24"/>
          <w:szCs w:val="24"/>
        </w:rPr>
        <w:t>умение построить точку, отрезок, треугольник, четырехугольник, окружность, симметричные относительно оси, центра симметрии.</w:t>
      </w:r>
    </w:p>
    <w:p w:rsidR="00F6030A" w:rsidRDefault="00DC0252" w:rsidP="00F603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r w:rsidR="00F6030A">
        <w:rPr>
          <w:rFonts w:ascii="Times New Roman" w:hAnsi="Times New Roman" w:cs="Times New Roman"/>
          <w:b/>
          <w:sz w:val="24"/>
          <w:szCs w:val="24"/>
        </w:rPr>
        <w:t xml:space="preserve"> класс</w:t>
      </w:r>
    </w:p>
    <w:p w:rsidR="00F6030A" w:rsidRPr="00F6030A" w:rsidRDefault="00F6030A" w:rsidP="00F6030A">
      <w:pPr>
        <w:spacing w:after="0" w:line="240" w:lineRule="auto"/>
        <w:ind w:firstLine="709"/>
        <w:jc w:val="both"/>
        <w:rPr>
          <w:rFonts w:ascii="Times New Roman" w:hAnsi="Times New Roman" w:cs="Times New Roman"/>
          <w:b/>
          <w:i/>
          <w:sz w:val="24"/>
          <w:szCs w:val="24"/>
        </w:rPr>
      </w:pPr>
      <w:r w:rsidRPr="00F6030A">
        <w:rPr>
          <w:rFonts w:ascii="Times New Roman" w:hAnsi="Times New Roman" w:cs="Times New Roman"/>
          <w:i/>
          <w:sz w:val="24"/>
          <w:szCs w:val="24"/>
        </w:rPr>
        <w:t>Минимальный уровень:</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знание числового ряда в пределах 100 000; чтение, запись и сравнение целых чисел в пределах 100 000;</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 xml:space="preserve">знание таблицы сложения однозначных чисел; </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знание табличных случаев умножения и получаемых из них случаев деления;</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знание обыкновенных и десятичных дробей: их получение, запись, чтение;</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нахождение доли величины и величины по значению её доли (половина, треть, четверть, пятая, десятая часть);</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решение простых арифметических задач и составных задач в 2 действия;</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F6030A" w:rsidRPr="00F6030A" w:rsidRDefault="00F6030A" w:rsidP="00F6030A">
      <w:pPr>
        <w:spacing w:after="0" w:line="240" w:lineRule="auto"/>
        <w:ind w:firstLine="709"/>
        <w:jc w:val="both"/>
        <w:rPr>
          <w:rFonts w:ascii="Times New Roman" w:hAnsi="Times New Roman" w:cs="Times New Roman"/>
          <w:sz w:val="24"/>
          <w:szCs w:val="24"/>
        </w:rPr>
      </w:pPr>
      <w:r w:rsidRPr="00F6030A">
        <w:rPr>
          <w:rFonts w:ascii="Times New Roman" w:hAnsi="Times New Roman" w:cs="Times New Roman"/>
          <w:sz w:val="24"/>
          <w:szCs w:val="24"/>
        </w:rPr>
        <w:t>– построение с помощью линейки, чертежного угольника, циркуля, транспортира линий, углов, многоугольников, окружностей в</w:t>
      </w:r>
      <w:r>
        <w:rPr>
          <w:rFonts w:ascii="Times New Roman" w:hAnsi="Times New Roman" w:cs="Times New Roman"/>
          <w:sz w:val="24"/>
          <w:szCs w:val="24"/>
        </w:rPr>
        <w:t xml:space="preserve"> разном положении на плоскости;</w:t>
      </w:r>
    </w:p>
    <w:p w:rsidR="00F6030A" w:rsidRPr="00F6030A" w:rsidRDefault="00F6030A" w:rsidP="00F6030A">
      <w:pPr>
        <w:spacing w:after="0" w:line="240" w:lineRule="auto"/>
        <w:ind w:firstLine="709"/>
        <w:jc w:val="both"/>
        <w:rPr>
          <w:rFonts w:ascii="Times New Roman" w:hAnsi="Times New Roman" w:cs="Times New Roman"/>
          <w:i/>
          <w:sz w:val="24"/>
          <w:szCs w:val="24"/>
        </w:rPr>
      </w:pPr>
      <w:r w:rsidRPr="00F6030A">
        <w:rPr>
          <w:rFonts w:ascii="Times New Roman" w:hAnsi="Times New Roman" w:cs="Times New Roman"/>
          <w:i/>
          <w:sz w:val="24"/>
          <w:szCs w:val="24"/>
        </w:rPr>
        <w:t>Достаточный уровень:</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знание числового ряда в пределах 1 000 000; чтение, запись и сравнение чисел в пределах 1 000 000;</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знание таблицы сложения однозначных чисел, в том числе с переходом через десяток;</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знание табличных случаев умножения и получаемых из них случаев деления;</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знание названий, обозначений, соотношения крупных и мелких единиц измерения стоимости, длины, массы, времени, площади, объема;</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письменное выполнение арифметических действий с многозначными числами и числами, полученными при измерении, в пределах 1 000 000;</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знание обыкновенных и десятичных дробей: их получение, запись, чтение;</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выполнение арифметических действий с десятичными дробями;</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нахождение одной или нескольких долей (процентов) от числа, числа по одной его доле (проценту);</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 xml:space="preserve">решение простых задач в соответствии </w:t>
      </w:r>
      <w:r>
        <w:rPr>
          <w:rFonts w:ascii="Times New Roman" w:hAnsi="Times New Roman" w:cs="Times New Roman"/>
          <w:sz w:val="24"/>
          <w:szCs w:val="24"/>
        </w:rPr>
        <w:t xml:space="preserve">с программой, составных задач в </w:t>
      </w:r>
      <w:r w:rsidRPr="00F6030A">
        <w:rPr>
          <w:rFonts w:ascii="Times New Roman" w:hAnsi="Times New Roman" w:cs="Times New Roman"/>
          <w:sz w:val="24"/>
          <w:szCs w:val="24"/>
        </w:rPr>
        <w:t>2–3 арифметических действия;</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 xml:space="preserve">распознавание, различение и называние геометрических фигур и тел (куб, шар, параллелепипед, пирамида, призма, цилиндр, конус); </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r w:rsidRPr="00F6030A">
        <w:rPr>
          <w:rFonts w:ascii="Times New Roman" w:hAnsi="Times New Roman" w:cs="Times New Roman"/>
          <w:sz w:val="24"/>
          <w:szCs w:val="24"/>
        </w:rPr>
        <w:t>знание свойств элементов многоугольников (треугольник, прямоугольник, параллелограмм), прямоугольного параллелепипеда;</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вычисление площади прямоугольника, объема прямоугольного параллелепипеда (куба);</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применение математических знаний для решения профессиональных трудовых задач;</w:t>
      </w:r>
    </w:p>
    <w:p w:rsidR="00F6030A" w:rsidRPr="00F6030A" w:rsidRDefault="00F6030A" w:rsidP="00F6030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F6030A">
        <w:rPr>
          <w:rFonts w:ascii="Times New Roman" w:hAnsi="Times New Roman" w:cs="Times New Roman"/>
          <w:sz w:val="24"/>
          <w:szCs w:val="24"/>
        </w:rPr>
        <w:t>представления о персональном компьютере как о техническом средстве, его основных устройствах и их назначении.</w:t>
      </w:r>
    </w:p>
    <w:p w:rsidR="00890BC4" w:rsidRDefault="00890BC4" w:rsidP="00F6030A">
      <w:pPr>
        <w:spacing w:after="0" w:line="240" w:lineRule="auto"/>
        <w:ind w:firstLine="709"/>
        <w:rPr>
          <w:rFonts w:ascii="Times New Roman" w:hAnsi="Times New Roman" w:cs="Times New Roman"/>
          <w:b/>
          <w:sz w:val="24"/>
          <w:szCs w:val="24"/>
        </w:rPr>
      </w:pPr>
    </w:p>
    <w:p w:rsidR="00F6030A" w:rsidRPr="00C2172B" w:rsidRDefault="005B47B5" w:rsidP="00F6030A">
      <w:pPr>
        <w:spacing w:after="0" w:line="240" w:lineRule="auto"/>
        <w:ind w:firstLine="709"/>
        <w:rPr>
          <w:rFonts w:ascii="Times New Roman" w:hAnsi="Times New Roman" w:cs="Times New Roman"/>
          <w:b/>
          <w:sz w:val="24"/>
          <w:szCs w:val="24"/>
        </w:rPr>
      </w:pPr>
      <w:proofErr w:type="spellStart"/>
      <w:r w:rsidRPr="00C2172B">
        <w:rPr>
          <w:rFonts w:ascii="Times New Roman" w:hAnsi="Times New Roman" w:cs="Times New Roman"/>
          <w:b/>
          <w:sz w:val="24"/>
          <w:szCs w:val="24"/>
        </w:rPr>
        <w:t>II.Содержание</w:t>
      </w:r>
      <w:proofErr w:type="spellEnd"/>
      <w:r w:rsidRPr="00C2172B">
        <w:rPr>
          <w:rFonts w:ascii="Times New Roman" w:hAnsi="Times New Roman" w:cs="Times New Roman"/>
          <w:b/>
          <w:sz w:val="24"/>
          <w:szCs w:val="24"/>
        </w:rPr>
        <w:t xml:space="preserve"> учебного предмета «Математика»</w:t>
      </w:r>
    </w:p>
    <w:p w:rsidR="005B47B5" w:rsidRPr="00C2172B" w:rsidRDefault="00DC0252" w:rsidP="005B47B5">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5</w:t>
      </w:r>
      <w:r w:rsidR="005B47B5" w:rsidRPr="00C2172B">
        <w:rPr>
          <w:rFonts w:ascii="Times New Roman" w:eastAsia="Calibri" w:hAnsi="Times New Roman" w:cs="Times New Roman"/>
          <w:b/>
          <w:sz w:val="24"/>
          <w:szCs w:val="24"/>
        </w:rPr>
        <w:t xml:space="preserve"> класс</w:t>
      </w:r>
    </w:p>
    <w:p w:rsidR="00216B9C" w:rsidRPr="00216B9C" w:rsidRDefault="00216B9C" w:rsidP="00216B9C">
      <w:pPr>
        <w:spacing w:after="0" w:line="240" w:lineRule="auto"/>
        <w:ind w:firstLine="709"/>
        <w:jc w:val="both"/>
        <w:rPr>
          <w:rFonts w:ascii="Times New Roman" w:eastAsia="Calibri" w:hAnsi="Times New Roman" w:cs="Times New Roman"/>
          <w:b/>
          <w:bCs/>
          <w:sz w:val="24"/>
          <w:szCs w:val="24"/>
        </w:rPr>
      </w:pPr>
      <w:r w:rsidRPr="00216B9C">
        <w:rPr>
          <w:rFonts w:ascii="Times New Roman" w:eastAsia="Calibri" w:hAnsi="Times New Roman" w:cs="Times New Roman"/>
          <w:b/>
          <w:bCs/>
          <w:sz w:val="24"/>
          <w:szCs w:val="24"/>
        </w:rPr>
        <w:t>Сотня.</w:t>
      </w:r>
    </w:p>
    <w:p w:rsidR="00216B9C" w:rsidRPr="00216B9C" w:rsidRDefault="00216B9C" w:rsidP="00216B9C">
      <w:pPr>
        <w:spacing w:after="0" w:line="240" w:lineRule="auto"/>
        <w:ind w:firstLine="709"/>
        <w:jc w:val="both"/>
        <w:rPr>
          <w:rFonts w:ascii="Times New Roman" w:eastAsia="Calibri" w:hAnsi="Times New Roman" w:cs="Times New Roman"/>
          <w:bCs/>
          <w:sz w:val="24"/>
          <w:szCs w:val="24"/>
        </w:rPr>
      </w:pPr>
      <w:r w:rsidRPr="00216B9C">
        <w:rPr>
          <w:rFonts w:ascii="Times New Roman" w:eastAsia="Calibri" w:hAnsi="Times New Roman" w:cs="Times New Roman"/>
          <w:bCs/>
          <w:sz w:val="24"/>
          <w:szCs w:val="24"/>
        </w:rPr>
        <w:t>Нахождение неизвестного слагаемого. Нахождение неизвестного уменьшаемого. Нахождение неизвестного вычитаемого. Устное сложение и вычитание чисел с переходом через разряд.</w:t>
      </w:r>
    </w:p>
    <w:p w:rsidR="00216B9C" w:rsidRPr="00216B9C" w:rsidRDefault="00216B9C" w:rsidP="00216B9C">
      <w:pPr>
        <w:spacing w:after="0" w:line="240" w:lineRule="auto"/>
        <w:ind w:firstLine="709"/>
        <w:jc w:val="both"/>
        <w:rPr>
          <w:rFonts w:ascii="Times New Roman" w:eastAsia="Calibri" w:hAnsi="Times New Roman" w:cs="Times New Roman"/>
          <w:b/>
          <w:bCs/>
          <w:sz w:val="24"/>
          <w:szCs w:val="24"/>
        </w:rPr>
      </w:pPr>
      <w:r w:rsidRPr="00216B9C">
        <w:rPr>
          <w:rFonts w:ascii="Times New Roman" w:eastAsia="Calibri" w:hAnsi="Times New Roman" w:cs="Times New Roman"/>
          <w:b/>
          <w:bCs/>
          <w:sz w:val="24"/>
          <w:szCs w:val="24"/>
        </w:rPr>
        <w:t>Геометрический материал (повторение).</w:t>
      </w:r>
    </w:p>
    <w:p w:rsidR="00216B9C" w:rsidRPr="00216B9C" w:rsidRDefault="00216B9C" w:rsidP="00216B9C">
      <w:pPr>
        <w:spacing w:after="0" w:line="240" w:lineRule="auto"/>
        <w:ind w:firstLine="709"/>
        <w:jc w:val="both"/>
        <w:rPr>
          <w:rFonts w:ascii="Times New Roman" w:eastAsia="Calibri" w:hAnsi="Times New Roman" w:cs="Times New Roman"/>
          <w:bCs/>
          <w:sz w:val="24"/>
          <w:szCs w:val="24"/>
        </w:rPr>
      </w:pPr>
      <w:r w:rsidRPr="00216B9C">
        <w:rPr>
          <w:rFonts w:ascii="Times New Roman" w:eastAsia="Calibri" w:hAnsi="Times New Roman" w:cs="Times New Roman"/>
          <w:bCs/>
          <w:sz w:val="24"/>
          <w:szCs w:val="24"/>
        </w:rPr>
        <w:t>Линия, отрезок, луч. Углы.</w:t>
      </w:r>
    </w:p>
    <w:p w:rsidR="00216B9C" w:rsidRPr="00216B9C" w:rsidRDefault="00216B9C" w:rsidP="00216B9C">
      <w:pPr>
        <w:spacing w:after="0" w:line="240" w:lineRule="auto"/>
        <w:ind w:firstLine="709"/>
        <w:jc w:val="both"/>
        <w:rPr>
          <w:rFonts w:ascii="Times New Roman" w:eastAsia="Calibri" w:hAnsi="Times New Roman" w:cs="Times New Roman"/>
          <w:b/>
          <w:bCs/>
          <w:sz w:val="24"/>
          <w:szCs w:val="24"/>
        </w:rPr>
      </w:pPr>
      <w:r w:rsidRPr="00216B9C">
        <w:rPr>
          <w:rFonts w:ascii="Times New Roman" w:eastAsia="Calibri" w:hAnsi="Times New Roman" w:cs="Times New Roman"/>
          <w:b/>
          <w:bCs/>
          <w:sz w:val="24"/>
          <w:szCs w:val="24"/>
        </w:rPr>
        <w:t>Тысяча.</w:t>
      </w:r>
    </w:p>
    <w:p w:rsidR="00216B9C" w:rsidRPr="00216B9C" w:rsidRDefault="00216B9C" w:rsidP="00216B9C">
      <w:pPr>
        <w:spacing w:after="0" w:line="240" w:lineRule="auto"/>
        <w:ind w:firstLine="709"/>
        <w:jc w:val="both"/>
        <w:rPr>
          <w:rFonts w:ascii="Times New Roman" w:eastAsia="Calibri" w:hAnsi="Times New Roman" w:cs="Times New Roman"/>
          <w:bCs/>
          <w:sz w:val="24"/>
          <w:szCs w:val="24"/>
        </w:rPr>
      </w:pPr>
      <w:r w:rsidRPr="00216B9C">
        <w:rPr>
          <w:rFonts w:ascii="Times New Roman" w:eastAsia="Calibri" w:hAnsi="Times New Roman" w:cs="Times New Roman"/>
          <w:bCs/>
          <w:sz w:val="24"/>
          <w:szCs w:val="24"/>
        </w:rPr>
        <w:t>Нумерация чисел в пределах 1000. округление чисел до десятков и сотен. Римская нумерация. Меры стоимости, длины и массы. Устное сложение и вычитание чисел, полученных при измерении мерами длины и стоимости. Сложение и вычитание круглых сотен и десятков. Сложение и вычитание без перехода через разряд.</w:t>
      </w:r>
    </w:p>
    <w:p w:rsidR="00216B9C" w:rsidRPr="00216B9C" w:rsidRDefault="00216B9C" w:rsidP="00216B9C">
      <w:pPr>
        <w:spacing w:after="0" w:line="240" w:lineRule="auto"/>
        <w:ind w:firstLine="709"/>
        <w:jc w:val="both"/>
        <w:rPr>
          <w:rFonts w:ascii="Times New Roman" w:eastAsia="Calibri" w:hAnsi="Times New Roman" w:cs="Times New Roman"/>
          <w:b/>
          <w:bCs/>
          <w:sz w:val="24"/>
          <w:szCs w:val="24"/>
        </w:rPr>
      </w:pPr>
      <w:r w:rsidRPr="00216B9C">
        <w:rPr>
          <w:rFonts w:ascii="Times New Roman" w:eastAsia="Calibri" w:hAnsi="Times New Roman" w:cs="Times New Roman"/>
          <w:b/>
          <w:bCs/>
          <w:sz w:val="24"/>
          <w:szCs w:val="24"/>
        </w:rPr>
        <w:t xml:space="preserve"> Геометрический материал.</w:t>
      </w:r>
    </w:p>
    <w:p w:rsidR="00216B9C" w:rsidRPr="00216B9C" w:rsidRDefault="00216B9C" w:rsidP="00216B9C">
      <w:pPr>
        <w:spacing w:after="0" w:line="240" w:lineRule="auto"/>
        <w:ind w:firstLine="709"/>
        <w:jc w:val="both"/>
        <w:rPr>
          <w:rFonts w:ascii="Times New Roman" w:eastAsia="Calibri" w:hAnsi="Times New Roman" w:cs="Times New Roman"/>
          <w:bCs/>
          <w:sz w:val="24"/>
          <w:szCs w:val="24"/>
        </w:rPr>
      </w:pPr>
      <w:r w:rsidRPr="00216B9C">
        <w:rPr>
          <w:rFonts w:ascii="Times New Roman" w:eastAsia="Calibri" w:hAnsi="Times New Roman" w:cs="Times New Roman"/>
          <w:bCs/>
          <w:sz w:val="24"/>
          <w:szCs w:val="24"/>
        </w:rPr>
        <w:t>Периметр многоугольника. Треугольники. Различение треугольников по видам углов. Различение треугольников по длинам сторон. Разностное сравнение чисел. Кратное сравнение чисел.</w:t>
      </w:r>
    </w:p>
    <w:p w:rsidR="00216B9C" w:rsidRPr="00216B9C" w:rsidRDefault="00216B9C" w:rsidP="00216B9C">
      <w:pPr>
        <w:spacing w:after="0" w:line="240" w:lineRule="auto"/>
        <w:ind w:firstLine="709"/>
        <w:jc w:val="both"/>
        <w:rPr>
          <w:rFonts w:ascii="Times New Roman" w:eastAsia="Calibri" w:hAnsi="Times New Roman" w:cs="Times New Roman"/>
          <w:b/>
          <w:bCs/>
          <w:sz w:val="24"/>
          <w:szCs w:val="24"/>
        </w:rPr>
      </w:pPr>
      <w:r w:rsidRPr="00216B9C">
        <w:rPr>
          <w:rFonts w:ascii="Times New Roman" w:eastAsia="Calibri" w:hAnsi="Times New Roman" w:cs="Times New Roman"/>
          <w:b/>
          <w:bCs/>
          <w:sz w:val="24"/>
          <w:szCs w:val="24"/>
        </w:rPr>
        <w:t>Сложение и вычитание в пределах 1000 с переходом через разряд.</w:t>
      </w:r>
    </w:p>
    <w:p w:rsidR="00216B9C" w:rsidRPr="00216B9C" w:rsidRDefault="00216B9C" w:rsidP="00216B9C">
      <w:pPr>
        <w:spacing w:after="0" w:line="240" w:lineRule="auto"/>
        <w:ind w:firstLine="709"/>
        <w:jc w:val="both"/>
        <w:rPr>
          <w:rFonts w:ascii="Times New Roman" w:eastAsia="Calibri" w:hAnsi="Times New Roman" w:cs="Times New Roman"/>
          <w:bCs/>
          <w:sz w:val="24"/>
          <w:szCs w:val="24"/>
        </w:rPr>
      </w:pPr>
      <w:r w:rsidRPr="00216B9C">
        <w:rPr>
          <w:rFonts w:ascii="Times New Roman" w:eastAsia="Calibri" w:hAnsi="Times New Roman" w:cs="Times New Roman"/>
          <w:bCs/>
          <w:sz w:val="24"/>
          <w:szCs w:val="24"/>
        </w:rPr>
        <w:t>Сложение с переходом через разряд. Вычитание с переходом через разряд. Нахождение одной, нескольких долей предмета, числа.</w:t>
      </w:r>
    </w:p>
    <w:p w:rsidR="00216B9C" w:rsidRPr="00216B9C" w:rsidRDefault="00216B9C" w:rsidP="00216B9C">
      <w:pPr>
        <w:spacing w:after="0" w:line="240" w:lineRule="auto"/>
        <w:ind w:firstLine="709"/>
        <w:jc w:val="both"/>
        <w:rPr>
          <w:rFonts w:ascii="Times New Roman" w:eastAsia="Calibri" w:hAnsi="Times New Roman" w:cs="Times New Roman"/>
          <w:b/>
          <w:bCs/>
          <w:sz w:val="24"/>
          <w:szCs w:val="24"/>
        </w:rPr>
      </w:pPr>
      <w:r w:rsidRPr="00216B9C">
        <w:rPr>
          <w:rFonts w:ascii="Times New Roman" w:eastAsia="Calibri" w:hAnsi="Times New Roman" w:cs="Times New Roman"/>
          <w:b/>
          <w:bCs/>
          <w:sz w:val="24"/>
          <w:szCs w:val="24"/>
        </w:rPr>
        <w:t xml:space="preserve"> Обыкновенные дроби.</w:t>
      </w:r>
    </w:p>
    <w:p w:rsidR="00216B9C" w:rsidRPr="00216B9C" w:rsidRDefault="00216B9C" w:rsidP="00216B9C">
      <w:pPr>
        <w:spacing w:after="0" w:line="240" w:lineRule="auto"/>
        <w:ind w:firstLine="709"/>
        <w:jc w:val="both"/>
        <w:rPr>
          <w:rFonts w:ascii="Times New Roman" w:eastAsia="Calibri" w:hAnsi="Times New Roman" w:cs="Times New Roman"/>
          <w:bCs/>
          <w:sz w:val="24"/>
          <w:szCs w:val="24"/>
        </w:rPr>
      </w:pPr>
      <w:r w:rsidRPr="00216B9C">
        <w:rPr>
          <w:rFonts w:ascii="Times New Roman" w:eastAsia="Calibri" w:hAnsi="Times New Roman" w:cs="Times New Roman"/>
          <w:bCs/>
          <w:sz w:val="24"/>
          <w:szCs w:val="24"/>
        </w:rPr>
        <w:t>Образование дробей. Сравнение дробей. Правильные и неправильные дроби. Умножение чисел 10, 100. Умножение и деление на 10, 100. Преобразование чисел, полученных при измерении мерами стоимости, длины, массы. Замена крупных мер мелкими. Замена мелких мер крупными. Меры времени. Год. Умножение и деление круглых десятков и круглых сотен на однозначное число. Умножение и деление двузначных и трехзначных чисел на однозначное число без перехода через разряд. Проверка умножения и деления. Умножение и деление двузначных и трехзначных чисел на однозначное число с переходом через разряд.</w:t>
      </w:r>
    </w:p>
    <w:p w:rsidR="00216B9C" w:rsidRPr="00216B9C" w:rsidRDefault="00216B9C" w:rsidP="00216B9C">
      <w:pPr>
        <w:spacing w:after="0" w:line="240" w:lineRule="auto"/>
        <w:ind w:firstLine="709"/>
        <w:jc w:val="both"/>
        <w:rPr>
          <w:rFonts w:ascii="Times New Roman" w:eastAsia="Calibri" w:hAnsi="Times New Roman" w:cs="Times New Roman"/>
          <w:b/>
          <w:bCs/>
          <w:sz w:val="24"/>
          <w:szCs w:val="24"/>
        </w:rPr>
      </w:pPr>
      <w:r w:rsidRPr="00216B9C">
        <w:rPr>
          <w:rFonts w:ascii="Times New Roman" w:eastAsia="Calibri" w:hAnsi="Times New Roman" w:cs="Times New Roman"/>
          <w:b/>
          <w:bCs/>
          <w:sz w:val="24"/>
          <w:szCs w:val="24"/>
        </w:rPr>
        <w:t>Геометрический материал.</w:t>
      </w:r>
    </w:p>
    <w:p w:rsidR="00216B9C" w:rsidRPr="00216B9C" w:rsidRDefault="00216B9C" w:rsidP="00216B9C">
      <w:pPr>
        <w:spacing w:after="0" w:line="240" w:lineRule="auto"/>
        <w:ind w:firstLine="709"/>
        <w:jc w:val="both"/>
        <w:rPr>
          <w:rFonts w:ascii="Times New Roman" w:eastAsia="Calibri" w:hAnsi="Times New Roman" w:cs="Times New Roman"/>
          <w:bCs/>
          <w:sz w:val="24"/>
          <w:szCs w:val="24"/>
        </w:rPr>
      </w:pPr>
      <w:r w:rsidRPr="00216B9C">
        <w:rPr>
          <w:rFonts w:ascii="Times New Roman" w:eastAsia="Calibri" w:hAnsi="Times New Roman" w:cs="Times New Roman"/>
          <w:bCs/>
          <w:sz w:val="24"/>
          <w:szCs w:val="24"/>
        </w:rPr>
        <w:t xml:space="preserve">Построение треугольников. </w:t>
      </w:r>
    </w:p>
    <w:p w:rsidR="00216B9C" w:rsidRPr="00216B9C" w:rsidRDefault="00216B9C" w:rsidP="00216B9C">
      <w:pPr>
        <w:spacing w:after="0" w:line="240" w:lineRule="auto"/>
        <w:ind w:firstLine="709"/>
        <w:jc w:val="both"/>
        <w:rPr>
          <w:rFonts w:ascii="Times New Roman" w:eastAsia="Calibri" w:hAnsi="Times New Roman" w:cs="Times New Roman"/>
          <w:bCs/>
          <w:sz w:val="24"/>
          <w:szCs w:val="24"/>
        </w:rPr>
      </w:pPr>
      <w:r w:rsidRPr="00216B9C">
        <w:rPr>
          <w:rFonts w:ascii="Times New Roman" w:eastAsia="Calibri" w:hAnsi="Times New Roman" w:cs="Times New Roman"/>
          <w:bCs/>
          <w:sz w:val="24"/>
          <w:szCs w:val="24"/>
        </w:rPr>
        <w:t>Круг, окружность. Линии в круге. Масштаб.</w:t>
      </w:r>
    </w:p>
    <w:p w:rsidR="00216B9C" w:rsidRPr="00216B9C" w:rsidRDefault="00216B9C" w:rsidP="00216B9C">
      <w:pPr>
        <w:spacing w:after="0" w:line="240" w:lineRule="auto"/>
        <w:ind w:firstLine="709"/>
        <w:jc w:val="both"/>
        <w:rPr>
          <w:rFonts w:ascii="Times New Roman" w:eastAsia="Calibri" w:hAnsi="Times New Roman" w:cs="Times New Roman"/>
          <w:b/>
          <w:bCs/>
          <w:sz w:val="24"/>
          <w:szCs w:val="24"/>
        </w:rPr>
      </w:pPr>
      <w:r w:rsidRPr="00216B9C">
        <w:rPr>
          <w:rFonts w:ascii="Times New Roman" w:eastAsia="Calibri" w:hAnsi="Times New Roman" w:cs="Times New Roman"/>
          <w:b/>
          <w:bCs/>
          <w:sz w:val="24"/>
          <w:szCs w:val="24"/>
        </w:rPr>
        <w:t>Повторение.</w:t>
      </w:r>
    </w:p>
    <w:p w:rsidR="00216B9C" w:rsidRPr="00216B9C" w:rsidRDefault="00216B9C" w:rsidP="00216B9C">
      <w:pPr>
        <w:spacing w:after="0" w:line="240" w:lineRule="auto"/>
        <w:ind w:firstLine="709"/>
        <w:jc w:val="both"/>
        <w:rPr>
          <w:rFonts w:ascii="Times New Roman" w:eastAsia="Calibri" w:hAnsi="Times New Roman" w:cs="Times New Roman"/>
          <w:bCs/>
          <w:sz w:val="24"/>
          <w:szCs w:val="24"/>
        </w:rPr>
      </w:pPr>
      <w:r w:rsidRPr="00216B9C">
        <w:rPr>
          <w:rFonts w:ascii="Times New Roman" w:eastAsia="Calibri" w:hAnsi="Times New Roman" w:cs="Times New Roman"/>
          <w:bCs/>
          <w:sz w:val="24"/>
          <w:szCs w:val="24"/>
        </w:rPr>
        <w:t>Все действия в пределах 1000. Геометрический материал.</w:t>
      </w:r>
    </w:p>
    <w:p w:rsidR="00216B9C" w:rsidRDefault="00216B9C" w:rsidP="00CF6256">
      <w:pPr>
        <w:spacing w:after="0" w:line="240" w:lineRule="auto"/>
        <w:rPr>
          <w:rFonts w:ascii="Times New Roman" w:eastAsia="Calibri" w:hAnsi="Times New Roman" w:cs="Times New Roman"/>
          <w:b/>
          <w:bCs/>
          <w:sz w:val="24"/>
          <w:szCs w:val="24"/>
        </w:rPr>
      </w:pPr>
    </w:p>
    <w:p w:rsidR="005B47B5" w:rsidRPr="00C2172B" w:rsidRDefault="00DC0252" w:rsidP="005B47B5">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6</w:t>
      </w:r>
      <w:r w:rsidR="005B47B5" w:rsidRPr="00C2172B">
        <w:rPr>
          <w:rFonts w:ascii="Times New Roman" w:eastAsia="Calibri" w:hAnsi="Times New Roman" w:cs="Times New Roman"/>
          <w:b/>
          <w:sz w:val="24"/>
          <w:szCs w:val="24"/>
        </w:rPr>
        <w:t xml:space="preserve"> класс</w:t>
      </w:r>
    </w:p>
    <w:p w:rsidR="00C010E3" w:rsidRPr="00C010E3" w:rsidRDefault="00C010E3" w:rsidP="00C010E3">
      <w:pPr>
        <w:spacing w:after="0" w:line="240" w:lineRule="auto"/>
        <w:ind w:firstLine="709"/>
        <w:jc w:val="both"/>
        <w:rPr>
          <w:rFonts w:ascii="Times New Roman" w:eastAsia="Calibri" w:hAnsi="Times New Roman" w:cs="Times New Roman"/>
          <w:b/>
          <w:bCs/>
          <w:sz w:val="24"/>
          <w:szCs w:val="24"/>
        </w:rPr>
      </w:pPr>
      <w:r w:rsidRPr="00C010E3">
        <w:rPr>
          <w:rFonts w:ascii="Times New Roman" w:eastAsia="Calibri" w:hAnsi="Times New Roman" w:cs="Times New Roman"/>
          <w:b/>
          <w:bCs/>
          <w:sz w:val="24"/>
          <w:szCs w:val="24"/>
        </w:rPr>
        <w:t xml:space="preserve">Повторение. Нумерация </w:t>
      </w:r>
    </w:p>
    <w:p w:rsidR="00C010E3" w:rsidRPr="00C010E3" w:rsidRDefault="00C010E3" w:rsidP="00C010E3">
      <w:pPr>
        <w:spacing w:after="0" w:line="240" w:lineRule="auto"/>
        <w:ind w:firstLine="709"/>
        <w:jc w:val="both"/>
        <w:rPr>
          <w:rFonts w:ascii="Times New Roman" w:eastAsia="Calibri" w:hAnsi="Times New Roman" w:cs="Times New Roman"/>
          <w:bCs/>
          <w:sz w:val="24"/>
          <w:szCs w:val="24"/>
        </w:rPr>
      </w:pPr>
      <w:r w:rsidRPr="00C010E3">
        <w:rPr>
          <w:rFonts w:ascii="Times New Roman" w:eastAsia="Calibri" w:hAnsi="Times New Roman" w:cs="Times New Roman"/>
          <w:bCs/>
          <w:sz w:val="24"/>
          <w:szCs w:val="24"/>
        </w:rPr>
        <w:t xml:space="preserve">Классы и разряды. Математические действия в пределах 100. Решение задач и примеров в пределах 100. Устное сложение и вычитание чисел в пределах 100 с </w:t>
      </w:r>
      <w:r w:rsidRPr="00C010E3">
        <w:rPr>
          <w:rFonts w:ascii="Times New Roman" w:eastAsia="Calibri" w:hAnsi="Times New Roman" w:cs="Times New Roman"/>
          <w:bCs/>
          <w:sz w:val="24"/>
          <w:szCs w:val="24"/>
        </w:rPr>
        <w:lastRenderedPageBreak/>
        <w:t xml:space="preserve">переходом через разряд. Нахождение неизвестного компонента сложения и вычитания. Решение текстовых задач на сложение, </w:t>
      </w:r>
      <w:r>
        <w:rPr>
          <w:rFonts w:ascii="Times New Roman" w:eastAsia="Calibri" w:hAnsi="Times New Roman" w:cs="Times New Roman"/>
          <w:bCs/>
          <w:sz w:val="24"/>
          <w:szCs w:val="24"/>
        </w:rPr>
        <w:t>вычитание, умножение и деление.</w:t>
      </w:r>
    </w:p>
    <w:p w:rsidR="00C010E3" w:rsidRPr="00C010E3" w:rsidRDefault="00C010E3" w:rsidP="00C010E3">
      <w:pPr>
        <w:spacing w:after="0" w:line="240" w:lineRule="auto"/>
        <w:ind w:firstLine="709"/>
        <w:jc w:val="both"/>
        <w:rPr>
          <w:rFonts w:ascii="Times New Roman" w:eastAsia="Calibri" w:hAnsi="Times New Roman" w:cs="Times New Roman"/>
          <w:b/>
          <w:bCs/>
          <w:sz w:val="24"/>
          <w:szCs w:val="24"/>
        </w:rPr>
      </w:pPr>
      <w:r w:rsidRPr="00C010E3">
        <w:rPr>
          <w:rFonts w:ascii="Times New Roman" w:eastAsia="Calibri" w:hAnsi="Times New Roman" w:cs="Times New Roman"/>
          <w:b/>
          <w:bCs/>
          <w:sz w:val="24"/>
          <w:szCs w:val="24"/>
        </w:rPr>
        <w:t>Тысяча</w:t>
      </w:r>
    </w:p>
    <w:p w:rsidR="00C010E3" w:rsidRPr="00C010E3" w:rsidRDefault="00C010E3" w:rsidP="00C010E3">
      <w:pPr>
        <w:spacing w:after="0" w:line="240" w:lineRule="auto"/>
        <w:ind w:firstLine="709"/>
        <w:jc w:val="both"/>
        <w:rPr>
          <w:rFonts w:ascii="Times New Roman" w:eastAsia="Calibri" w:hAnsi="Times New Roman" w:cs="Times New Roman"/>
          <w:bCs/>
          <w:sz w:val="24"/>
          <w:szCs w:val="24"/>
        </w:rPr>
      </w:pPr>
      <w:r w:rsidRPr="00C010E3">
        <w:rPr>
          <w:rFonts w:ascii="Times New Roman" w:eastAsia="Calibri" w:hAnsi="Times New Roman" w:cs="Times New Roman"/>
          <w:bCs/>
          <w:sz w:val="24"/>
          <w:szCs w:val="24"/>
        </w:rPr>
        <w:t>Запись, чтение, сравнение двузначных и трёхзначных чисел. Состав трёхзначных чисел (таблица классов и разрядов). Увеличение и уменьшение чисел на 1, 10, 100. Чётные и нечётные числа. Простые и составные числа. Округление чисел. Сравнение чисел (на сколько больше, на сколько меньше). Нахождение неизвестного числа. Умножение и деление на однозначное число. Преобразование чисел, полученных при измерении в более мелкие меры и в более крупные меры. Сложение, вычитание чисел, полученных при измерении. Сравнение чисел (во сколько раз больше, меньше). Таблица классов и разрядов. Чтение, запись и разложение пятизначных чисел по разрядным единицам (единицы, десятки, сотни тысяч). Округление чисел. Составление чисел из разрядных слагаемых. Работа на калькуляторе (отложение чисел). Римские числа. Запись арабских чисел римскими. Сложение и вычитание круглых тысяч, сотен тысяч. Сложение, вычитание четырёхзначных чисел без перехода через разряд. Сложение, вычитание четырёхзначных чисел с переходом через разряд. Решение примеров (порядок выполнения действий). Проверка сложения. Нахождение неизвестного слагаемого, уменьшаемого, вычитаемого</w:t>
      </w:r>
      <w:r>
        <w:rPr>
          <w:rFonts w:ascii="Times New Roman" w:eastAsia="Calibri" w:hAnsi="Times New Roman" w:cs="Times New Roman"/>
          <w:bCs/>
          <w:sz w:val="24"/>
          <w:szCs w:val="24"/>
        </w:rPr>
        <w:t>. Проверка вычитания сложением.</w:t>
      </w:r>
    </w:p>
    <w:p w:rsidR="00C010E3" w:rsidRPr="00C010E3" w:rsidRDefault="00C010E3" w:rsidP="00C010E3">
      <w:pPr>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Обыкновенные дроби </w:t>
      </w:r>
    </w:p>
    <w:p w:rsidR="00C010E3" w:rsidRPr="00C010E3" w:rsidRDefault="00C010E3" w:rsidP="00C010E3">
      <w:pPr>
        <w:spacing w:after="0" w:line="240" w:lineRule="auto"/>
        <w:ind w:firstLine="709"/>
        <w:jc w:val="both"/>
        <w:rPr>
          <w:rFonts w:ascii="Times New Roman" w:eastAsia="Calibri" w:hAnsi="Times New Roman" w:cs="Times New Roman"/>
          <w:bCs/>
          <w:sz w:val="24"/>
          <w:szCs w:val="24"/>
        </w:rPr>
      </w:pPr>
      <w:r w:rsidRPr="00C010E3">
        <w:rPr>
          <w:rFonts w:ascii="Times New Roman" w:eastAsia="Calibri" w:hAnsi="Times New Roman" w:cs="Times New Roman"/>
          <w:bCs/>
          <w:sz w:val="24"/>
          <w:szCs w:val="24"/>
        </w:rPr>
        <w:t>Доли. Дроби. Правильные, неправильные дроби. Образование смешанного числа. Сравнение смешанных чисел. Основное свойство дроби. Преобразование дробей (неправильной дроби в смешанное число и смешанного числа в неправильную дробь</w:t>
      </w:r>
      <w:proofErr w:type="gramStart"/>
      <w:r w:rsidRPr="00C010E3">
        <w:rPr>
          <w:rFonts w:ascii="Times New Roman" w:eastAsia="Calibri" w:hAnsi="Times New Roman" w:cs="Times New Roman"/>
          <w:bCs/>
          <w:sz w:val="24"/>
          <w:szCs w:val="24"/>
        </w:rPr>
        <w:t>).Нахождение</w:t>
      </w:r>
      <w:proofErr w:type="gramEnd"/>
      <w:r w:rsidRPr="00C010E3">
        <w:rPr>
          <w:rFonts w:ascii="Times New Roman" w:eastAsia="Calibri" w:hAnsi="Times New Roman" w:cs="Times New Roman"/>
          <w:bCs/>
          <w:sz w:val="24"/>
          <w:szCs w:val="24"/>
        </w:rPr>
        <w:t xml:space="preserve"> одной части и нескольких частей от числа. Сравнение, сложение, вычитание обыкновенных дробей с одинаковыми знаменателями. Сравнение, сложение, вычитание смешанных чисел. Решение заданий на вычисление расстояния (пути), времени, скорости движения. Решение задач на движение навстречу друг другу. Умножение многозначных чисел на однозначное число без перехода через разряд. Решение примеров (порядок выполнения действий). Умножение многозначных чисел на однозначное число и круглые десятки. Деление на однозначное число. Деление на однозначное число в столбик. Решение задач на деление. Деление на однозначное число в столбик (нули в частном). Решение примеров на деление (порядок выполнения действий). Решение текстовых задач на деление. Деление в столбик с остатком на однозначное число. Деление в столбик</w:t>
      </w:r>
      <w:r>
        <w:rPr>
          <w:rFonts w:ascii="Times New Roman" w:eastAsia="Calibri" w:hAnsi="Times New Roman" w:cs="Times New Roman"/>
          <w:bCs/>
          <w:sz w:val="24"/>
          <w:szCs w:val="24"/>
        </w:rPr>
        <w:t xml:space="preserve"> с остатком на круглые десятки.</w:t>
      </w:r>
    </w:p>
    <w:p w:rsidR="00C010E3" w:rsidRPr="00C010E3" w:rsidRDefault="00C010E3" w:rsidP="00C010E3">
      <w:pPr>
        <w:spacing w:after="0" w:line="240" w:lineRule="auto"/>
        <w:ind w:firstLine="709"/>
        <w:jc w:val="both"/>
        <w:rPr>
          <w:rFonts w:ascii="Times New Roman" w:eastAsia="Calibri" w:hAnsi="Times New Roman" w:cs="Times New Roman"/>
          <w:b/>
          <w:bCs/>
          <w:sz w:val="24"/>
          <w:szCs w:val="24"/>
        </w:rPr>
      </w:pPr>
      <w:r w:rsidRPr="00C010E3">
        <w:rPr>
          <w:rFonts w:ascii="Times New Roman" w:eastAsia="Calibri" w:hAnsi="Times New Roman" w:cs="Times New Roman"/>
          <w:b/>
          <w:bCs/>
          <w:sz w:val="24"/>
          <w:szCs w:val="24"/>
        </w:rPr>
        <w:t>Г</w:t>
      </w:r>
      <w:r>
        <w:rPr>
          <w:rFonts w:ascii="Times New Roman" w:eastAsia="Calibri" w:hAnsi="Times New Roman" w:cs="Times New Roman"/>
          <w:b/>
          <w:bCs/>
          <w:sz w:val="24"/>
          <w:szCs w:val="24"/>
        </w:rPr>
        <w:t>еометрический материал</w:t>
      </w:r>
    </w:p>
    <w:p w:rsidR="00C010E3" w:rsidRPr="00C010E3" w:rsidRDefault="00C010E3" w:rsidP="00C010E3">
      <w:pPr>
        <w:spacing w:after="0" w:line="240" w:lineRule="auto"/>
        <w:ind w:firstLine="709"/>
        <w:jc w:val="both"/>
        <w:rPr>
          <w:rFonts w:ascii="Times New Roman" w:eastAsia="Calibri" w:hAnsi="Times New Roman" w:cs="Times New Roman"/>
          <w:bCs/>
          <w:sz w:val="24"/>
          <w:szCs w:val="24"/>
        </w:rPr>
      </w:pPr>
      <w:r w:rsidRPr="00C010E3">
        <w:rPr>
          <w:rFonts w:ascii="Times New Roman" w:eastAsia="Calibri" w:hAnsi="Times New Roman" w:cs="Times New Roman"/>
          <w:bCs/>
          <w:sz w:val="24"/>
          <w:szCs w:val="24"/>
        </w:rPr>
        <w:t xml:space="preserve">Взаимное положение прямых на плоскости. Высота треугольника. Параллельные прямые. Построение параллельных прямых. Взаимное положение прямых в пространстве: вертикальное, горизонтальное, наклонное. Уровень и </w:t>
      </w:r>
      <w:r>
        <w:rPr>
          <w:rFonts w:ascii="Times New Roman" w:eastAsia="Calibri" w:hAnsi="Times New Roman" w:cs="Times New Roman"/>
          <w:bCs/>
          <w:sz w:val="24"/>
          <w:szCs w:val="24"/>
        </w:rPr>
        <w:t>отвес. Куб. Брус. Шар. Масштаб.</w:t>
      </w:r>
    </w:p>
    <w:p w:rsidR="00C010E3" w:rsidRPr="00C010E3" w:rsidRDefault="00C010E3" w:rsidP="00C010E3">
      <w:pPr>
        <w:spacing w:after="0" w:line="240" w:lineRule="auto"/>
        <w:ind w:firstLine="709"/>
        <w:jc w:val="both"/>
        <w:rPr>
          <w:rFonts w:ascii="Times New Roman" w:eastAsia="Calibri" w:hAnsi="Times New Roman" w:cs="Times New Roman"/>
          <w:b/>
          <w:bCs/>
          <w:sz w:val="24"/>
          <w:szCs w:val="24"/>
        </w:rPr>
      </w:pPr>
      <w:r w:rsidRPr="00C010E3">
        <w:rPr>
          <w:rFonts w:ascii="Times New Roman" w:eastAsia="Calibri" w:hAnsi="Times New Roman" w:cs="Times New Roman"/>
          <w:b/>
          <w:bCs/>
          <w:sz w:val="24"/>
          <w:szCs w:val="24"/>
        </w:rPr>
        <w:t xml:space="preserve">Повторение </w:t>
      </w:r>
    </w:p>
    <w:p w:rsidR="00C010E3" w:rsidRPr="00C010E3" w:rsidRDefault="00C010E3" w:rsidP="00C010E3">
      <w:pPr>
        <w:spacing w:after="0" w:line="240" w:lineRule="auto"/>
        <w:ind w:firstLine="709"/>
        <w:jc w:val="both"/>
        <w:rPr>
          <w:rFonts w:ascii="Times New Roman" w:eastAsia="Calibri" w:hAnsi="Times New Roman" w:cs="Times New Roman"/>
          <w:bCs/>
          <w:sz w:val="24"/>
          <w:szCs w:val="24"/>
        </w:rPr>
      </w:pPr>
      <w:r w:rsidRPr="00C010E3">
        <w:rPr>
          <w:rFonts w:ascii="Times New Roman" w:eastAsia="Calibri" w:hAnsi="Times New Roman" w:cs="Times New Roman"/>
          <w:bCs/>
          <w:sz w:val="24"/>
          <w:szCs w:val="24"/>
        </w:rPr>
        <w:t>Математические действия в пределах 1000. Решение задач и примеров в пределах 1000. Устное сложение и вычитание чисел в пределах 1000 с переходом через разряд. Нахождение неизвестного компонента сложения и вычитания.</w:t>
      </w:r>
      <w:bookmarkStart w:id="0" w:name="_GoBack"/>
      <w:bookmarkEnd w:id="0"/>
    </w:p>
    <w:p w:rsidR="00C010E3" w:rsidRDefault="00C010E3" w:rsidP="005B47B5">
      <w:pPr>
        <w:spacing w:after="0" w:line="240" w:lineRule="auto"/>
        <w:ind w:firstLine="709"/>
        <w:jc w:val="center"/>
        <w:rPr>
          <w:rFonts w:ascii="Times New Roman" w:eastAsia="Calibri" w:hAnsi="Times New Roman" w:cs="Times New Roman"/>
          <w:b/>
          <w:bCs/>
          <w:sz w:val="24"/>
          <w:szCs w:val="24"/>
        </w:rPr>
      </w:pPr>
    </w:p>
    <w:p w:rsidR="005B47B5" w:rsidRPr="00C2172B" w:rsidRDefault="00DC0252" w:rsidP="005B47B5">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7</w:t>
      </w:r>
      <w:r w:rsidR="005B47B5" w:rsidRPr="00C2172B">
        <w:rPr>
          <w:rFonts w:ascii="Times New Roman" w:eastAsia="Calibri" w:hAnsi="Times New Roman" w:cs="Times New Roman"/>
          <w:b/>
          <w:sz w:val="24"/>
          <w:szCs w:val="24"/>
        </w:rPr>
        <w:t xml:space="preserve"> класс</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Устное сложение и вычитание чисел в пределах 1 000 000 (легкие случаи).</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Присчитывание и отсчитывание по 1 единице, 1 десятку,</w:t>
      </w:r>
      <w:r>
        <w:rPr>
          <w:rFonts w:ascii="Times New Roman" w:eastAsia="Calibri" w:hAnsi="Times New Roman" w:cs="Times New Roman"/>
          <w:sz w:val="24"/>
          <w:szCs w:val="24"/>
        </w:rPr>
        <w:t xml:space="preserve"> 1 сотне тысяч в пределах 1 000</w:t>
      </w:r>
      <w:r w:rsidRPr="00CB3921">
        <w:rPr>
          <w:rFonts w:ascii="Times New Roman" w:eastAsia="Calibri" w:hAnsi="Times New Roman" w:cs="Times New Roman"/>
          <w:sz w:val="24"/>
          <w:szCs w:val="24"/>
        </w:rPr>
        <w:t>000, устно, с записью получаемых при счете чисел, с использованием счетов.</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Письменное сложение, вычитание, умножение и делени</w:t>
      </w:r>
      <w:r>
        <w:rPr>
          <w:rFonts w:ascii="Times New Roman" w:eastAsia="Calibri" w:hAnsi="Times New Roman" w:cs="Times New Roman"/>
          <w:sz w:val="24"/>
          <w:szCs w:val="24"/>
        </w:rPr>
        <w:t xml:space="preserve">е на однозначное число, круглые </w:t>
      </w:r>
      <w:r w:rsidRPr="00CB3921">
        <w:rPr>
          <w:rFonts w:ascii="Times New Roman" w:eastAsia="Calibri" w:hAnsi="Times New Roman" w:cs="Times New Roman"/>
          <w:sz w:val="24"/>
          <w:szCs w:val="24"/>
        </w:rPr>
        <w:t>десятки, двузначное число, деление с остатком чисел в пределах 1 000 000. Проверка</w:t>
      </w:r>
      <w:r>
        <w:rPr>
          <w:rFonts w:ascii="Times New Roman" w:eastAsia="Calibri" w:hAnsi="Times New Roman" w:cs="Times New Roman"/>
          <w:sz w:val="24"/>
          <w:szCs w:val="24"/>
        </w:rPr>
        <w:t xml:space="preserve"> </w:t>
      </w:r>
      <w:r w:rsidRPr="00CB3921">
        <w:rPr>
          <w:rFonts w:ascii="Times New Roman" w:eastAsia="Calibri" w:hAnsi="Times New Roman" w:cs="Times New Roman"/>
          <w:sz w:val="24"/>
          <w:szCs w:val="24"/>
        </w:rPr>
        <w:t>арифметических действий. Сложение и вычитание чисел с помощью калькулятора.</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Письменное сложение и вычитание чисел, полученных при измерении двумя единицами</w:t>
      </w:r>
      <w:r>
        <w:rPr>
          <w:rFonts w:ascii="Times New Roman" w:eastAsia="Calibri" w:hAnsi="Times New Roman" w:cs="Times New Roman"/>
          <w:sz w:val="24"/>
          <w:szCs w:val="24"/>
        </w:rPr>
        <w:t xml:space="preserve"> </w:t>
      </w:r>
      <w:r w:rsidRPr="00CB3921">
        <w:rPr>
          <w:rFonts w:ascii="Times New Roman" w:eastAsia="Calibri" w:hAnsi="Times New Roman" w:cs="Times New Roman"/>
          <w:sz w:val="24"/>
          <w:szCs w:val="24"/>
        </w:rPr>
        <w:t xml:space="preserve">времени. Умножение и деление на однозначное число круглые десятки, </w:t>
      </w:r>
      <w:r w:rsidRPr="00CB3921">
        <w:rPr>
          <w:rFonts w:ascii="Times New Roman" w:eastAsia="Calibri" w:hAnsi="Times New Roman" w:cs="Times New Roman"/>
          <w:sz w:val="24"/>
          <w:szCs w:val="24"/>
        </w:rPr>
        <w:lastRenderedPageBreak/>
        <w:t>двузначное число чисел,</w:t>
      </w:r>
      <w:r>
        <w:rPr>
          <w:rFonts w:ascii="Times New Roman" w:eastAsia="Calibri" w:hAnsi="Times New Roman" w:cs="Times New Roman"/>
          <w:sz w:val="24"/>
          <w:szCs w:val="24"/>
        </w:rPr>
        <w:t xml:space="preserve"> </w:t>
      </w:r>
      <w:r w:rsidRPr="00CB3921">
        <w:rPr>
          <w:rFonts w:ascii="Times New Roman" w:eastAsia="Calibri" w:hAnsi="Times New Roman" w:cs="Times New Roman"/>
          <w:sz w:val="24"/>
          <w:szCs w:val="24"/>
        </w:rPr>
        <w:t>полученных при измерении двумя единицами измерения стоимости, длины, массы.</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 xml:space="preserve">Приведение обыкновенных дробей к общему знаменателю, сложение и </w:t>
      </w:r>
      <w:r>
        <w:rPr>
          <w:rFonts w:ascii="Times New Roman" w:eastAsia="Calibri" w:hAnsi="Times New Roman" w:cs="Times New Roman"/>
          <w:sz w:val="24"/>
          <w:szCs w:val="24"/>
        </w:rPr>
        <w:t xml:space="preserve">вычитание дробей </w:t>
      </w:r>
      <w:r w:rsidRPr="00CB3921">
        <w:rPr>
          <w:rFonts w:ascii="Times New Roman" w:eastAsia="Calibri" w:hAnsi="Times New Roman" w:cs="Times New Roman"/>
          <w:sz w:val="24"/>
          <w:szCs w:val="24"/>
        </w:rPr>
        <w:t>с разными знаменателями.</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Десятичные дроби. Запись без знаменателя, чтение,</w:t>
      </w:r>
      <w:r>
        <w:rPr>
          <w:rFonts w:ascii="Times New Roman" w:eastAsia="Calibri" w:hAnsi="Times New Roman" w:cs="Times New Roman"/>
          <w:sz w:val="24"/>
          <w:szCs w:val="24"/>
        </w:rPr>
        <w:t xml:space="preserve"> запись под диктовку. Сравнение </w:t>
      </w:r>
      <w:r w:rsidRPr="00CB3921">
        <w:rPr>
          <w:rFonts w:ascii="Times New Roman" w:eastAsia="Calibri" w:hAnsi="Times New Roman" w:cs="Times New Roman"/>
          <w:sz w:val="24"/>
          <w:szCs w:val="24"/>
        </w:rPr>
        <w:t>десятичных долей и дробей. Выражение дробей в более крупных (мелких), одинаковых долях.</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Место десятичных дробей в нумерационной таблице.</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Запись чисел, полученных при измерении двумя, од</w:t>
      </w:r>
      <w:r>
        <w:rPr>
          <w:rFonts w:ascii="Times New Roman" w:eastAsia="Calibri" w:hAnsi="Times New Roman" w:cs="Times New Roman"/>
          <w:sz w:val="24"/>
          <w:szCs w:val="24"/>
        </w:rPr>
        <w:t xml:space="preserve">ной единицами стоимости, длины, </w:t>
      </w:r>
      <w:r w:rsidRPr="00CB3921">
        <w:rPr>
          <w:rFonts w:ascii="Times New Roman" w:eastAsia="Calibri" w:hAnsi="Times New Roman" w:cs="Times New Roman"/>
          <w:sz w:val="24"/>
          <w:szCs w:val="24"/>
        </w:rPr>
        <w:t>массы в виде десятичных дробей.</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Сложение и вычитание десятичных дробей с одинаковыми и разными знаменателями.</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Простые арифметические задачи на определение продолжительности</w:t>
      </w:r>
      <w:r>
        <w:rPr>
          <w:rFonts w:ascii="Times New Roman" w:eastAsia="Calibri" w:hAnsi="Times New Roman" w:cs="Times New Roman"/>
          <w:sz w:val="24"/>
          <w:szCs w:val="24"/>
        </w:rPr>
        <w:t xml:space="preserve">, начала и конца </w:t>
      </w:r>
      <w:r w:rsidRPr="00CB3921">
        <w:rPr>
          <w:rFonts w:ascii="Times New Roman" w:eastAsia="Calibri" w:hAnsi="Times New Roman" w:cs="Times New Roman"/>
          <w:sz w:val="24"/>
          <w:szCs w:val="24"/>
        </w:rPr>
        <w:t>события; на нахождение десятичной дроби от числ</w:t>
      </w:r>
      <w:r>
        <w:rPr>
          <w:rFonts w:ascii="Times New Roman" w:eastAsia="Calibri" w:hAnsi="Times New Roman" w:cs="Times New Roman"/>
          <w:sz w:val="24"/>
          <w:szCs w:val="24"/>
        </w:rPr>
        <w:t xml:space="preserve">а. Составные задачи на прямое и </w:t>
      </w:r>
      <w:r w:rsidRPr="00CB3921">
        <w:rPr>
          <w:rFonts w:ascii="Times New Roman" w:eastAsia="Calibri" w:hAnsi="Times New Roman" w:cs="Times New Roman"/>
          <w:sz w:val="24"/>
          <w:szCs w:val="24"/>
        </w:rPr>
        <w:t>обратное приведение к единице; на движение в одном и противоположном направлениях</w:t>
      </w:r>
      <w:r>
        <w:rPr>
          <w:rFonts w:ascii="Times New Roman" w:eastAsia="Calibri" w:hAnsi="Times New Roman" w:cs="Times New Roman"/>
          <w:sz w:val="24"/>
          <w:szCs w:val="24"/>
        </w:rPr>
        <w:t xml:space="preserve"> </w:t>
      </w:r>
      <w:r w:rsidRPr="00CB3921">
        <w:rPr>
          <w:rFonts w:ascii="Times New Roman" w:eastAsia="Calibri" w:hAnsi="Times New Roman" w:cs="Times New Roman"/>
          <w:sz w:val="24"/>
          <w:szCs w:val="24"/>
        </w:rPr>
        <w:t>двух тел.</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Параллелограмм, ромб. Свойства элементов. Высота параллелограмма (ро</w:t>
      </w:r>
      <w:r>
        <w:rPr>
          <w:rFonts w:ascii="Times New Roman" w:eastAsia="Calibri" w:hAnsi="Times New Roman" w:cs="Times New Roman"/>
          <w:sz w:val="24"/>
          <w:szCs w:val="24"/>
        </w:rPr>
        <w:t xml:space="preserve">мба). Построение </w:t>
      </w:r>
      <w:r w:rsidRPr="00CB3921">
        <w:rPr>
          <w:rFonts w:ascii="Times New Roman" w:eastAsia="Calibri" w:hAnsi="Times New Roman" w:cs="Times New Roman"/>
          <w:sz w:val="24"/>
          <w:szCs w:val="24"/>
        </w:rPr>
        <w:t>параллелограмма (ромба).</w:t>
      </w:r>
    </w:p>
    <w:p w:rsidR="00CB3921"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Симметрия. Симметричные предметы, геометрические фигуры, ось, центр симметрии.</w:t>
      </w:r>
    </w:p>
    <w:p w:rsidR="00890BC4" w:rsidRPr="00CB3921" w:rsidRDefault="00CB3921" w:rsidP="00CB3921">
      <w:pPr>
        <w:spacing w:after="0" w:line="240" w:lineRule="auto"/>
        <w:ind w:firstLine="709"/>
        <w:jc w:val="both"/>
        <w:rPr>
          <w:rFonts w:ascii="Times New Roman" w:eastAsia="Calibri" w:hAnsi="Times New Roman" w:cs="Times New Roman"/>
          <w:sz w:val="24"/>
          <w:szCs w:val="24"/>
        </w:rPr>
      </w:pPr>
      <w:r w:rsidRPr="00CB3921">
        <w:rPr>
          <w:rFonts w:ascii="Times New Roman" w:eastAsia="Calibri" w:hAnsi="Times New Roman" w:cs="Times New Roman"/>
          <w:sz w:val="24"/>
          <w:szCs w:val="24"/>
        </w:rPr>
        <w:t>Предметы, геометрические фигуры симметрично располо</w:t>
      </w:r>
      <w:r>
        <w:rPr>
          <w:rFonts w:ascii="Times New Roman" w:eastAsia="Calibri" w:hAnsi="Times New Roman" w:cs="Times New Roman"/>
          <w:sz w:val="24"/>
          <w:szCs w:val="24"/>
        </w:rPr>
        <w:t xml:space="preserve">женные относительно оси, центра </w:t>
      </w:r>
      <w:r w:rsidRPr="00CB3921">
        <w:rPr>
          <w:rFonts w:ascii="Times New Roman" w:eastAsia="Calibri" w:hAnsi="Times New Roman" w:cs="Times New Roman"/>
          <w:sz w:val="24"/>
          <w:szCs w:val="24"/>
        </w:rPr>
        <w:t>симметрии, построение геометрических фигур относительно оси и центра симметрии</w:t>
      </w:r>
    </w:p>
    <w:p w:rsidR="005B47B5" w:rsidRDefault="00DC0252" w:rsidP="005B47B5">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8</w:t>
      </w:r>
      <w:r w:rsidR="005B47B5" w:rsidRPr="00C2172B">
        <w:rPr>
          <w:rFonts w:ascii="Times New Roman" w:eastAsia="Calibri" w:hAnsi="Times New Roman" w:cs="Times New Roman"/>
          <w:b/>
          <w:sz w:val="24"/>
          <w:szCs w:val="24"/>
        </w:rPr>
        <w:t xml:space="preserve"> класс</w:t>
      </w:r>
    </w:p>
    <w:p w:rsidR="0050169B" w:rsidRPr="0050169B" w:rsidRDefault="0050169B" w:rsidP="0050169B">
      <w:pPr>
        <w:spacing w:after="0" w:line="240" w:lineRule="auto"/>
        <w:ind w:firstLine="709"/>
        <w:jc w:val="both"/>
        <w:rPr>
          <w:rFonts w:ascii="Times New Roman" w:eastAsia="Calibri" w:hAnsi="Times New Roman" w:cs="Times New Roman"/>
          <w:b/>
          <w:sz w:val="24"/>
          <w:szCs w:val="24"/>
        </w:rPr>
      </w:pPr>
      <w:r w:rsidRPr="0050169B">
        <w:rPr>
          <w:rFonts w:ascii="Times New Roman" w:eastAsia="Calibri" w:hAnsi="Times New Roman" w:cs="Times New Roman"/>
          <w:b/>
          <w:sz w:val="24"/>
          <w:szCs w:val="24"/>
        </w:rPr>
        <w:t xml:space="preserve">Нумерация </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Присчитывание и отсчитывание чисел 2, 20, 200, 2 000, 20 000; 5, 50, 5 000, 50 000; 25, 250, 2 500, 25 000 в пределах 1 000 000, устно, с записью получаемых при счете чисел, с использованием счетов.</w:t>
      </w:r>
    </w:p>
    <w:p w:rsidR="0050169B" w:rsidRPr="0050169B" w:rsidRDefault="0050169B" w:rsidP="0050169B">
      <w:pPr>
        <w:spacing w:after="0" w:line="240" w:lineRule="auto"/>
        <w:ind w:firstLine="709"/>
        <w:jc w:val="both"/>
        <w:rPr>
          <w:rFonts w:ascii="Times New Roman" w:eastAsia="Calibri" w:hAnsi="Times New Roman" w:cs="Times New Roman"/>
          <w:b/>
          <w:sz w:val="24"/>
          <w:szCs w:val="24"/>
        </w:rPr>
      </w:pPr>
      <w:r w:rsidRPr="0050169B">
        <w:rPr>
          <w:rFonts w:ascii="Times New Roman" w:eastAsia="Calibri" w:hAnsi="Times New Roman" w:cs="Times New Roman"/>
          <w:b/>
          <w:sz w:val="24"/>
          <w:szCs w:val="24"/>
        </w:rPr>
        <w:t xml:space="preserve">Дроби </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 xml:space="preserve"> Письменное сложение и вычитание чисел, полученных</w:t>
      </w:r>
      <w:r>
        <w:rPr>
          <w:rFonts w:ascii="Times New Roman" w:eastAsia="Calibri" w:hAnsi="Times New Roman" w:cs="Times New Roman"/>
          <w:sz w:val="24"/>
          <w:szCs w:val="24"/>
        </w:rPr>
        <w:t xml:space="preserve"> при из</w:t>
      </w:r>
      <w:r w:rsidRPr="0050169B">
        <w:rPr>
          <w:rFonts w:ascii="Times New Roman" w:eastAsia="Calibri" w:hAnsi="Times New Roman" w:cs="Times New Roman"/>
          <w:sz w:val="24"/>
          <w:szCs w:val="24"/>
        </w:rPr>
        <w:t>мерении одной; двумя единицам</w:t>
      </w:r>
      <w:r>
        <w:rPr>
          <w:rFonts w:ascii="Times New Roman" w:eastAsia="Calibri" w:hAnsi="Times New Roman" w:cs="Times New Roman"/>
          <w:sz w:val="24"/>
          <w:szCs w:val="24"/>
        </w:rPr>
        <w:t>и стоимости, длины, массы, выра</w:t>
      </w:r>
      <w:r w:rsidRPr="0050169B">
        <w:rPr>
          <w:rFonts w:ascii="Times New Roman" w:eastAsia="Calibri" w:hAnsi="Times New Roman" w:cs="Times New Roman"/>
          <w:sz w:val="24"/>
          <w:szCs w:val="24"/>
        </w:rPr>
        <w:t>женных в десятичных дробях.</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Замена целых и смешанных чисел неправильными дробями.</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Умножение и деление обыкновенных и десятичных дробей (в том числе чисел, полученных при измерении одной, двумя единицами стоимости, длины, массы, выраженных в десятичных дробях) на однозначные, двузначные целые числа.</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Простые задачи на нахождени</w:t>
      </w:r>
      <w:r>
        <w:rPr>
          <w:rFonts w:ascii="Times New Roman" w:eastAsia="Calibri" w:hAnsi="Times New Roman" w:cs="Times New Roman"/>
          <w:sz w:val="24"/>
          <w:szCs w:val="24"/>
        </w:rPr>
        <w:t>е числа по одной его доле, выра</w:t>
      </w:r>
      <w:r w:rsidRPr="0050169B">
        <w:rPr>
          <w:rFonts w:ascii="Times New Roman" w:eastAsia="Calibri" w:hAnsi="Times New Roman" w:cs="Times New Roman"/>
          <w:sz w:val="24"/>
          <w:szCs w:val="24"/>
        </w:rPr>
        <w:t>женной обыкновенной или дес</w:t>
      </w:r>
      <w:r>
        <w:rPr>
          <w:rFonts w:ascii="Times New Roman" w:eastAsia="Calibri" w:hAnsi="Times New Roman" w:cs="Times New Roman"/>
          <w:sz w:val="24"/>
          <w:szCs w:val="24"/>
        </w:rPr>
        <w:t>ятичной дробью, среднего арифме</w:t>
      </w:r>
      <w:r w:rsidRPr="0050169B">
        <w:rPr>
          <w:rFonts w:ascii="Times New Roman" w:eastAsia="Calibri" w:hAnsi="Times New Roman" w:cs="Times New Roman"/>
          <w:sz w:val="24"/>
          <w:szCs w:val="24"/>
        </w:rPr>
        <w:t>тического двух и более чисел.</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Составные задачи на пропорци</w:t>
      </w:r>
      <w:r>
        <w:rPr>
          <w:rFonts w:ascii="Times New Roman" w:eastAsia="Calibri" w:hAnsi="Times New Roman" w:cs="Times New Roman"/>
          <w:sz w:val="24"/>
          <w:szCs w:val="24"/>
        </w:rPr>
        <w:t>ональное деление, на части, спо</w:t>
      </w:r>
      <w:r w:rsidRPr="0050169B">
        <w:rPr>
          <w:rFonts w:ascii="Times New Roman" w:eastAsia="Calibri" w:hAnsi="Times New Roman" w:cs="Times New Roman"/>
          <w:sz w:val="24"/>
          <w:szCs w:val="24"/>
        </w:rPr>
        <w:t>собом принятия общего количества за единицу.</w:t>
      </w:r>
    </w:p>
    <w:p w:rsidR="0050169B" w:rsidRPr="0050169B" w:rsidRDefault="0050169B" w:rsidP="0050169B">
      <w:pPr>
        <w:spacing w:after="0" w:line="240" w:lineRule="auto"/>
        <w:ind w:firstLine="709"/>
        <w:jc w:val="both"/>
        <w:rPr>
          <w:rFonts w:ascii="Times New Roman" w:eastAsia="Calibri" w:hAnsi="Times New Roman" w:cs="Times New Roman"/>
          <w:b/>
          <w:sz w:val="24"/>
          <w:szCs w:val="24"/>
        </w:rPr>
      </w:pPr>
      <w:r w:rsidRPr="0050169B">
        <w:rPr>
          <w:rFonts w:ascii="Times New Roman" w:eastAsia="Calibri" w:hAnsi="Times New Roman" w:cs="Times New Roman"/>
          <w:b/>
          <w:sz w:val="24"/>
          <w:szCs w:val="24"/>
        </w:rPr>
        <w:t xml:space="preserve">Геометрический материал </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 xml:space="preserve">Градус. Обозначение: Г. Градусное измерение углов. Величина острого, тупого, развернутого, полного угла. Транспортир, </w:t>
      </w:r>
      <w:proofErr w:type="spellStart"/>
      <w:r w:rsidRPr="0050169B">
        <w:rPr>
          <w:rFonts w:ascii="Times New Roman" w:eastAsia="Calibri" w:hAnsi="Times New Roman" w:cs="Times New Roman"/>
          <w:sz w:val="24"/>
          <w:szCs w:val="24"/>
        </w:rPr>
        <w:t>пос</w:t>
      </w:r>
      <w:r w:rsidR="00535713">
        <w:rPr>
          <w:rFonts w:ascii="Times New Roman" w:eastAsia="Calibri" w:hAnsi="Times New Roman" w:cs="Times New Roman"/>
          <w:sz w:val="24"/>
          <w:szCs w:val="24"/>
        </w:rPr>
        <w:t>тро</w:t>
      </w:r>
      <w:r w:rsidRPr="0050169B">
        <w:rPr>
          <w:rFonts w:ascii="Times New Roman" w:eastAsia="Calibri" w:hAnsi="Times New Roman" w:cs="Times New Roman"/>
          <w:sz w:val="24"/>
          <w:szCs w:val="24"/>
        </w:rPr>
        <w:t>ние</w:t>
      </w:r>
      <w:proofErr w:type="spellEnd"/>
      <w:r w:rsidRPr="0050169B">
        <w:rPr>
          <w:rFonts w:ascii="Times New Roman" w:eastAsia="Calibri" w:hAnsi="Times New Roman" w:cs="Times New Roman"/>
          <w:sz w:val="24"/>
          <w:szCs w:val="24"/>
        </w:rPr>
        <w:t xml:space="preserve"> и измерение углов с помощью транспортира. Смежные углы, сумма смежных углов, углов треугольника.</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Построение треугольников по заданным длинам двух сторон и градусной мере угла, заключенного между ними, по длине стороны и градусной мере двух углов, прилежащих к ней.</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 xml:space="preserve">Площадь. Обозначение: S. Единицы измерения площади: 1 кв. мм, (1 мм2), 1 кв. см (1 см2), 1 кв. </w:t>
      </w:r>
      <w:proofErr w:type="spellStart"/>
      <w:r w:rsidRPr="0050169B">
        <w:rPr>
          <w:rFonts w:ascii="Times New Roman" w:eastAsia="Calibri" w:hAnsi="Times New Roman" w:cs="Times New Roman"/>
          <w:sz w:val="24"/>
          <w:szCs w:val="24"/>
        </w:rPr>
        <w:t>дм</w:t>
      </w:r>
      <w:proofErr w:type="spellEnd"/>
      <w:r w:rsidRPr="0050169B">
        <w:rPr>
          <w:rFonts w:ascii="Times New Roman" w:eastAsia="Calibri" w:hAnsi="Times New Roman" w:cs="Times New Roman"/>
          <w:sz w:val="24"/>
          <w:szCs w:val="24"/>
        </w:rPr>
        <w:t xml:space="preserve"> (1 дм2), 1 кв. м (1 м2), 1 кв. км (1 км2), их соотношения.</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Единицы измерения земельных</w:t>
      </w:r>
      <w:r>
        <w:rPr>
          <w:rFonts w:ascii="Times New Roman" w:eastAsia="Calibri" w:hAnsi="Times New Roman" w:cs="Times New Roman"/>
          <w:sz w:val="24"/>
          <w:szCs w:val="24"/>
        </w:rPr>
        <w:t xml:space="preserve"> площадей: 1 га, 1 а, их соотно</w:t>
      </w:r>
      <w:r w:rsidRPr="0050169B">
        <w:rPr>
          <w:rFonts w:ascii="Times New Roman" w:eastAsia="Calibri" w:hAnsi="Times New Roman" w:cs="Times New Roman"/>
          <w:sz w:val="24"/>
          <w:szCs w:val="24"/>
        </w:rPr>
        <w:t>шения.</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Измерение и вычисление пл</w:t>
      </w:r>
      <w:r>
        <w:rPr>
          <w:rFonts w:ascii="Times New Roman" w:eastAsia="Calibri" w:hAnsi="Times New Roman" w:cs="Times New Roman"/>
          <w:sz w:val="24"/>
          <w:szCs w:val="24"/>
        </w:rPr>
        <w:t>ощади прямоугольника. Числа, по</w:t>
      </w:r>
      <w:r w:rsidRPr="0050169B">
        <w:rPr>
          <w:rFonts w:ascii="Times New Roman" w:eastAsia="Calibri" w:hAnsi="Times New Roman" w:cs="Times New Roman"/>
          <w:sz w:val="24"/>
          <w:szCs w:val="24"/>
        </w:rPr>
        <w:t xml:space="preserve">лученные при измерении одной, </w:t>
      </w:r>
      <w:r>
        <w:rPr>
          <w:rFonts w:ascii="Times New Roman" w:eastAsia="Calibri" w:hAnsi="Times New Roman" w:cs="Times New Roman"/>
          <w:sz w:val="24"/>
          <w:szCs w:val="24"/>
        </w:rPr>
        <w:t>двумя единицами площади, их пре</w:t>
      </w:r>
      <w:r w:rsidRPr="0050169B">
        <w:rPr>
          <w:rFonts w:ascii="Times New Roman" w:eastAsia="Calibri" w:hAnsi="Times New Roman" w:cs="Times New Roman"/>
          <w:sz w:val="24"/>
          <w:szCs w:val="24"/>
        </w:rPr>
        <w:t>образования, выражение в десятичных дробях.</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lastRenderedPageBreak/>
        <w:t>Длина окружности С = 2nR, сектор, сегмент. Площадь круга S = nR2.</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Линейные, столбчатые, круговые диаграммы.</w:t>
      </w:r>
    </w:p>
    <w:p w:rsidR="0050169B" w:rsidRPr="0050169B" w:rsidRDefault="0050169B" w:rsidP="0050169B">
      <w:pPr>
        <w:spacing w:after="0" w:line="240" w:lineRule="auto"/>
        <w:ind w:firstLine="709"/>
        <w:jc w:val="both"/>
        <w:rPr>
          <w:rFonts w:ascii="Times New Roman" w:eastAsia="Calibri" w:hAnsi="Times New Roman" w:cs="Times New Roman"/>
          <w:sz w:val="24"/>
          <w:szCs w:val="24"/>
        </w:rPr>
      </w:pPr>
      <w:r w:rsidRPr="0050169B">
        <w:rPr>
          <w:rFonts w:ascii="Times New Roman" w:eastAsia="Calibri" w:hAnsi="Times New Roman" w:cs="Times New Roman"/>
          <w:sz w:val="24"/>
          <w:szCs w:val="24"/>
        </w:rPr>
        <w:t>Построение точки, отрезка, треугольника, четырехугольника, окружности симметричных данн</w:t>
      </w:r>
      <w:r>
        <w:rPr>
          <w:rFonts w:ascii="Times New Roman" w:eastAsia="Calibri" w:hAnsi="Times New Roman" w:cs="Times New Roman"/>
          <w:sz w:val="24"/>
          <w:szCs w:val="24"/>
        </w:rPr>
        <w:t>ым относительно оси, центра сим</w:t>
      </w:r>
      <w:r w:rsidRPr="0050169B">
        <w:rPr>
          <w:rFonts w:ascii="Times New Roman" w:eastAsia="Calibri" w:hAnsi="Times New Roman" w:cs="Times New Roman"/>
          <w:sz w:val="24"/>
          <w:szCs w:val="24"/>
        </w:rPr>
        <w:t>метрии.</w:t>
      </w:r>
    </w:p>
    <w:p w:rsidR="001A7DE9" w:rsidRPr="0050169B" w:rsidRDefault="0050169B" w:rsidP="0050169B">
      <w:pPr>
        <w:spacing w:after="0" w:line="240" w:lineRule="auto"/>
        <w:ind w:firstLine="709"/>
        <w:jc w:val="both"/>
        <w:rPr>
          <w:rFonts w:ascii="Times New Roman" w:eastAsia="Calibri" w:hAnsi="Times New Roman" w:cs="Times New Roman"/>
          <w:b/>
          <w:sz w:val="24"/>
          <w:szCs w:val="24"/>
        </w:rPr>
      </w:pPr>
      <w:r>
        <w:rPr>
          <w:rFonts w:ascii="Times New Roman" w:eastAsia="Calibri" w:hAnsi="Times New Roman" w:cs="Times New Roman"/>
          <w:b/>
          <w:sz w:val="24"/>
          <w:szCs w:val="24"/>
        </w:rPr>
        <w:t>Повторение</w:t>
      </w:r>
    </w:p>
    <w:p w:rsidR="00952309" w:rsidRDefault="00DC0252" w:rsidP="00952309">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9</w:t>
      </w:r>
      <w:r w:rsidR="00890BC4">
        <w:rPr>
          <w:rFonts w:ascii="Times New Roman" w:eastAsia="Calibri" w:hAnsi="Times New Roman" w:cs="Times New Roman"/>
          <w:b/>
          <w:sz w:val="24"/>
          <w:szCs w:val="24"/>
        </w:rPr>
        <w:t xml:space="preserve"> класс</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b/>
          <w:sz w:val="24"/>
          <w:szCs w:val="24"/>
        </w:rPr>
        <w:t>Повторение</w:t>
      </w:r>
      <w:r w:rsidRPr="001A7DE9">
        <w:rPr>
          <w:rFonts w:ascii="Times New Roman" w:eastAsia="Calibri" w:hAnsi="Times New Roman" w:cs="Times New Roman"/>
          <w:sz w:val="24"/>
          <w:szCs w:val="24"/>
        </w:rPr>
        <w:t xml:space="preserve"> </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sz w:val="24"/>
          <w:szCs w:val="24"/>
        </w:rPr>
        <w:t>Сложение целых чисел в пределах 1000000. Вычитание целых чисел в пределах Умножение многозначных чисел на однозначное число.1000000. Название компонентов. Деление многозначных чисел на однозначное число.</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sz w:val="24"/>
          <w:szCs w:val="24"/>
        </w:rPr>
        <w:t xml:space="preserve"> </w:t>
      </w:r>
      <w:r w:rsidRPr="001A7DE9">
        <w:rPr>
          <w:rFonts w:ascii="Times New Roman" w:eastAsia="Calibri" w:hAnsi="Times New Roman" w:cs="Times New Roman"/>
          <w:b/>
          <w:sz w:val="24"/>
          <w:szCs w:val="24"/>
        </w:rPr>
        <w:t>Десятичные дроби</w:t>
      </w:r>
      <w:r w:rsidRPr="001A7DE9">
        <w:rPr>
          <w:rFonts w:ascii="Times New Roman" w:eastAsia="Calibri" w:hAnsi="Times New Roman" w:cs="Times New Roman"/>
          <w:sz w:val="24"/>
          <w:szCs w:val="24"/>
        </w:rPr>
        <w:t xml:space="preserve"> </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sz w:val="24"/>
          <w:szCs w:val="24"/>
        </w:rPr>
        <w:t>Замена десятичной дроби обыкновенной и наоборот. Дроби конечные и бесконечные (периодические). Математические выражения, содержащие целые числа, обыкновенные и десятичные дроби, для решения которых необходимо дроби одного вида заменять дробями другого вида (легкие случаи).</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b/>
          <w:sz w:val="24"/>
          <w:szCs w:val="24"/>
        </w:rPr>
        <w:t>Проценты</w:t>
      </w:r>
      <w:r w:rsidRPr="001A7DE9">
        <w:rPr>
          <w:rFonts w:ascii="Times New Roman" w:eastAsia="Calibri" w:hAnsi="Times New Roman" w:cs="Times New Roman"/>
          <w:sz w:val="24"/>
          <w:szCs w:val="24"/>
        </w:rPr>
        <w:t xml:space="preserve">  </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sz w:val="24"/>
          <w:szCs w:val="24"/>
        </w:rPr>
        <w:t>Процент. Обозначение: 1%. Замена 5%, 10%, 20%, 25%, 50%, 75% обыкновенной дробью.</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b/>
          <w:sz w:val="24"/>
          <w:szCs w:val="24"/>
        </w:rPr>
        <w:t>Обыкновенные и десятичные дроби</w:t>
      </w:r>
      <w:r w:rsidRPr="001A7DE9">
        <w:rPr>
          <w:rFonts w:ascii="Times New Roman" w:eastAsia="Calibri" w:hAnsi="Times New Roman" w:cs="Times New Roman"/>
          <w:sz w:val="24"/>
          <w:szCs w:val="24"/>
        </w:rPr>
        <w:t xml:space="preserve"> </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sz w:val="24"/>
          <w:szCs w:val="24"/>
        </w:rPr>
        <w:t>Запись, чтение, образование. Запись, чтение, образование обыкновенных дробей. Запись обыкновенных дробей в виде десятичных. Сложение и вычитание обыкновенных дробей с разными знаменателями.</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sz w:val="24"/>
          <w:szCs w:val="24"/>
        </w:rPr>
        <w:t>Решение задач на движение. Нахождение нескольких процентов от числа.    Задачи на увеличение и уменьшение на несколько единиц и в несколько раз.</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b/>
          <w:sz w:val="24"/>
          <w:szCs w:val="24"/>
        </w:rPr>
        <w:t>Геометрический материал</w:t>
      </w:r>
      <w:r w:rsidRPr="001A7DE9">
        <w:rPr>
          <w:rFonts w:ascii="Times New Roman" w:eastAsia="Calibri" w:hAnsi="Times New Roman" w:cs="Times New Roman"/>
          <w:sz w:val="24"/>
          <w:szCs w:val="24"/>
        </w:rPr>
        <w:t xml:space="preserve"> </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sz w:val="24"/>
          <w:szCs w:val="24"/>
        </w:rPr>
        <w:t>Линии. Линейные меры. Квадратные меры. Меры земельных площадей. Прямоугольный параллелепипед. Развёртка куба и прямоугольного параллелепипеда</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b/>
          <w:sz w:val="24"/>
          <w:szCs w:val="24"/>
        </w:rPr>
        <w:t>Объем</w:t>
      </w:r>
      <w:r w:rsidRPr="001A7DE9">
        <w:rPr>
          <w:rFonts w:ascii="Times New Roman" w:eastAsia="Calibri" w:hAnsi="Times New Roman" w:cs="Times New Roman"/>
          <w:sz w:val="24"/>
          <w:szCs w:val="24"/>
        </w:rPr>
        <w:t xml:space="preserve">  </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sz w:val="24"/>
          <w:szCs w:val="24"/>
        </w:rPr>
        <w:t>Объем. Обозначение: V. Единицы измерения объема. Измерение и вычисление объема прямоугольного параллелепипеда (куба).</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sz w:val="24"/>
          <w:szCs w:val="24"/>
        </w:rPr>
        <w:t>Измерение и вычисление объема прямоугольного параллелепипеда (куба).</w:t>
      </w:r>
    </w:p>
    <w:p w:rsidR="001A7DE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b/>
          <w:sz w:val="24"/>
          <w:szCs w:val="24"/>
        </w:rPr>
        <w:t>Геометрические тела</w:t>
      </w:r>
      <w:r w:rsidRPr="001A7DE9">
        <w:rPr>
          <w:rFonts w:ascii="Times New Roman" w:eastAsia="Calibri" w:hAnsi="Times New Roman" w:cs="Times New Roman"/>
          <w:sz w:val="24"/>
          <w:szCs w:val="24"/>
        </w:rPr>
        <w:t xml:space="preserve"> Шар, цилиндр, пирамида, конус. Узнавание, называние.</w:t>
      </w:r>
    </w:p>
    <w:p w:rsidR="00952309" w:rsidRPr="001A7DE9" w:rsidRDefault="001A7DE9" w:rsidP="001A7DE9">
      <w:pPr>
        <w:spacing w:after="0" w:line="240" w:lineRule="auto"/>
        <w:ind w:firstLine="709"/>
        <w:jc w:val="both"/>
        <w:rPr>
          <w:rFonts w:ascii="Times New Roman" w:eastAsia="Calibri" w:hAnsi="Times New Roman" w:cs="Times New Roman"/>
          <w:sz w:val="24"/>
          <w:szCs w:val="24"/>
        </w:rPr>
      </w:pPr>
      <w:r w:rsidRPr="001A7DE9">
        <w:rPr>
          <w:rFonts w:ascii="Times New Roman" w:eastAsia="Calibri" w:hAnsi="Times New Roman" w:cs="Times New Roman"/>
          <w:b/>
          <w:sz w:val="24"/>
          <w:szCs w:val="24"/>
        </w:rPr>
        <w:t xml:space="preserve">Повторение </w:t>
      </w:r>
    </w:p>
    <w:p w:rsidR="00953687" w:rsidRDefault="00953687" w:rsidP="005B47B5">
      <w:pPr>
        <w:spacing w:after="0" w:line="240" w:lineRule="auto"/>
        <w:jc w:val="both"/>
        <w:rPr>
          <w:rFonts w:ascii="Times New Roman" w:hAnsi="Times New Roman" w:cs="Times New Roman"/>
          <w:b/>
          <w:bCs/>
          <w:sz w:val="24"/>
          <w:szCs w:val="24"/>
        </w:rPr>
      </w:pPr>
    </w:p>
    <w:p w:rsidR="005B47B5" w:rsidRPr="009F2913" w:rsidRDefault="005B47B5" w:rsidP="005B47B5">
      <w:pPr>
        <w:spacing w:after="0" w:line="240" w:lineRule="auto"/>
        <w:jc w:val="both"/>
        <w:rPr>
          <w:rFonts w:ascii="Times New Roman" w:hAnsi="Times New Roman" w:cs="Times New Roman"/>
          <w:b/>
          <w:bCs/>
          <w:sz w:val="24"/>
          <w:szCs w:val="24"/>
        </w:rPr>
      </w:pPr>
      <w:r w:rsidRPr="009F2913">
        <w:rPr>
          <w:rFonts w:ascii="Times New Roman" w:hAnsi="Times New Roman" w:cs="Times New Roman"/>
          <w:b/>
          <w:bCs/>
          <w:sz w:val="24"/>
          <w:szCs w:val="24"/>
          <w:lang w:val="en-US"/>
        </w:rPr>
        <w:t>III</w:t>
      </w:r>
      <w:r w:rsidRPr="009F2913">
        <w:rPr>
          <w:rFonts w:ascii="Times New Roman" w:hAnsi="Times New Roman" w:cs="Times New Roman"/>
          <w:b/>
          <w:bCs/>
          <w:sz w:val="24"/>
          <w:szCs w:val="24"/>
        </w:rPr>
        <w:t>.Тематическое планирование</w:t>
      </w:r>
    </w:p>
    <w:p w:rsidR="005B47B5" w:rsidRPr="009F2913" w:rsidRDefault="00DC0252" w:rsidP="005B47B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w:t>
      </w:r>
      <w:r w:rsidR="005B47B5" w:rsidRPr="009F2913">
        <w:rPr>
          <w:rFonts w:ascii="Times New Roman" w:hAnsi="Times New Roman" w:cs="Times New Roman"/>
          <w:b/>
          <w:bCs/>
          <w:sz w:val="24"/>
          <w:szCs w:val="24"/>
        </w:rPr>
        <w:t xml:space="preserve"> класс</w:t>
      </w:r>
    </w:p>
    <w:tbl>
      <w:tblPr>
        <w:tblStyle w:val="a3"/>
        <w:tblW w:w="10915" w:type="dxa"/>
        <w:tblInd w:w="-1026" w:type="dxa"/>
        <w:tblLook w:val="04A0" w:firstRow="1" w:lastRow="0" w:firstColumn="1" w:lastColumn="0" w:noHBand="0" w:noVBand="1"/>
      </w:tblPr>
      <w:tblGrid>
        <w:gridCol w:w="567"/>
        <w:gridCol w:w="7371"/>
        <w:gridCol w:w="1134"/>
        <w:gridCol w:w="1843"/>
      </w:tblGrid>
      <w:tr w:rsidR="005B47B5" w:rsidRPr="009F2913" w:rsidTr="00302FB7">
        <w:tc>
          <w:tcPr>
            <w:tcW w:w="567" w:type="dxa"/>
          </w:tcPr>
          <w:p w:rsidR="005B47B5" w:rsidRPr="001A27EF" w:rsidRDefault="005B47B5" w:rsidP="00DB266B">
            <w:pPr>
              <w:jc w:val="both"/>
              <w:rPr>
                <w:rFonts w:ascii="Times New Roman" w:hAnsi="Times New Roman" w:cs="Times New Roman"/>
                <w:b/>
                <w:bCs/>
                <w:sz w:val="24"/>
                <w:szCs w:val="24"/>
              </w:rPr>
            </w:pPr>
            <w:r w:rsidRPr="001A27EF">
              <w:rPr>
                <w:rFonts w:ascii="Times New Roman" w:hAnsi="Times New Roman" w:cs="Times New Roman"/>
                <w:b/>
                <w:bCs/>
                <w:sz w:val="24"/>
                <w:szCs w:val="24"/>
              </w:rPr>
              <w:t>№</w:t>
            </w:r>
          </w:p>
        </w:tc>
        <w:tc>
          <w:tcPr>
            <w:tcW w:w="7371" w:type="dxa"/>
          </w:tcPr>
          <w:p w:rsidR="005B47B5" w:rsidRPr="001A27EF" w:rsidRDefault="00F33FE8" w:rsidP="00DB266B">
            <w:pPr>
              <w:jc w:val="both"/>
              <w:rPr>
                <w:rFonts w:ascii="Times New Roman" w:hAnsi="Times New Roman" w:cs="Times New Roman"/>
                <w:b/>
                <w:bCs/>
                <w:sz w:val="24"/>
                <w:szCs w:val="24"/>
              </w:rPr>
            </w:pPr>
            <w:r>
              <w:rPr>
                <w:rFonts w:ascii="Times New Roman" w:hAnsi="Times New Roman" w:cs="Times New Roman"/>
                <w:b/>
                <w:bCs/>
                <w:sz w:val="24"/>
                <w:szCs w:val="24"/>
              </w:rPr>
              <w:t>Разделы</w:t>
            </w:r>
          </w:p>
        </w:tc>
        <w:tc>
          <w:tcPr>
            <w:tcW w:w="1134" w:type="dxa"/>
          </w:tcPr>
          <w:p w:rsidR="005B47B5" w:rsidRPr="009F2913" w:rsidRDefault="00302FB7" w:rsidP="00DB266B">
            <w:pPr>
              <w:jc w:val="both"/>
              <w:rPr>
                <w:rFonts w:ascii="Times New Roman" w:hAnsi="Times New Roman" w:cs="Times New Roman"/>
                <w:b/>
                <w:bCs/>
                <w:sz w:val="24"/>
                <w:szCs w:val="24"/>
              </w:rPr>
            </w:pPr>
            <w:r>
              <w:rPr>
                <w:rFonts w:ascii="Times New Roman" w:hAnsi="Times New Roman" w:cs="Times New Roman"/>
                <w:b/>
                <w:bCs/>
                <w:sz w:val="24"/>
                <w:szCs w:val="24"/>
              </w:rPr>
              <w:t>Кол-в</w:t>
            </w:r>
            <w:r w:rsidR="005B47B5" w:rsidRPr="009F2913">
              <w:rPr>
                <w:rFonts w:ascii="Times New Roman" w:hAnsi="Times New Roman" w:cs="Times New Roman"/>
                <w:b/>
                <w:bCs/>
                <w:sz w:val="24"/>
                <w:szCs w:val="24"/>
              </w:rPr>
              <w:t>о часов</w:t>
            </w:r>
          </w:p>
        </w:tc>
        <w:tc>
          <w:tcPr>
            <w:tcW w:w="1843" w:type="dxa"/>
          </w:tcPr>
          <w:p w:rsidR="005B47B5" w:rsidRPr="009F2913" w:rsidRDefault="005B47B5" w:rsidP="00DB266B">
            <w:pPr>
              <w:jc w:val="both"/>
              <w:rPr>
                <w:rFonts w:ascii="Times New Roman" w:hAnsi="Times New Roman" w:cs="Times New Roman"/>
                <w:b/>
                <w:bCs/>
                <w:sz w:val="24"/>
                <w:szCs w:val="24"/>
              </w:rPr>
            </w:pPr>
            <w:r w:rsidRPr="009F2913">
              <w:rPr>
                <w:rFonts w:ascii="Times New Roman" w:hAnsi="Times New Roman" w:cs="Times New Roman"/>
                <w:b/>
                <w:bCs/>
                <w:sz w:val="24"/>
                <w:szCs w:val="24"/>
              </w:rPr>
              <w:t>Контрольные работы</w:t>
            </w:r>
          </w:p>
        </w:tc>
      </w:tr>
      <w:tr w:rsidR="00464502" w:rsidRPr="009F2913" w:rsidTr="00302FB7">
        <w:tc>
          <w:tcPr>
            <w:tcW w:w="567" w:type="dxa"/>
          </w:tcPr>
          <w:p w:rsidR="00464502" w:rsidRPr="001A27EF" w:rsidRDefault="00464502" w:rsidP="00DB266B">
            <w:pPr>
              <w:jc w:val="both"/>
              <w:rPr>
                <w:rFonts w:ascii="Times New Roman" w:hAnsi="Times New Roman" w:cs="Times New Roman"/>
                <w:bCs/>
                <w:sz w:val="24"/>
                <w:szCs w:val="24"/>
              </w:rPr>
            </w:pPr>
            <w:r w:rsidRPr="001A27EF">
              <w:rPr>
                <w:rFonts w:ascii="Times New Roman" w:hAnsi="Times New Roman" w:cs="Times New Roman"/>
                <w:bCs/>
                <w:sz w:val="24"/>
                <w:szCs w:val="24"/>
              </w:rPr>
              <w:t>1</w:t>
            </w:r>
          </w:p>
        </w:tc>
        <w:tc>
          <w:tcPr>
            <w:tcW w:w="7371" w:type="dxa"/>
            <w:vAlign w:val="center"/>
          </w:tcPr>
          <w:p w:rsidR="00464502" w:rsidRPr="00464502" w:rsidRDefault="00464502" w:rsidP="00464502">
            <w:pPr>
              <w:pStyle w:val="a6"/>
              <w:spacing w:before="0" w:beforeAutospacing="0" w:after="0" w:afterAutospacing="0"/>
              <w:ind w:firstLine="34"/>
            </w:pPr>
            <w:r w:rsidRPr="00464502">
              <w:rPr>
                <w:bCs/>
              </w:rPr>
              <w:t>Сотня</w:t>
            </w:r>
          </w:p>
        </w:tc>
        <w:tc>
          <w:tcPr>
            <w:tcW w:w="1134" w:type="dxa"/>
            <w:vAlign w:val="center"/>
          </w:tcPr>
          <w:p w:rsidR="00464502" w:rsidRPr="00464502" w:rsidRDefault="0017335F" w:rsidP="00464502">
            <w:pPr>
              <w:rPr>
                <w:rFonts w:ascii="Times New Roman" w:hAnsi="Times New Roman" w:cs="Times New Roman"/>
                <w:sz w:val="24"/>
                <w:szCs w:val="24"/>
              </w:rPr>
            </w:pPr>
            <w:r>
              <w:rPr>
                <w:rFonts w:ascii="Times New Roman" w:hAnsi="Times New Roman" w:cs="Times New Roman"/>
                <w:sz w:val="24"/>
                <w:szCs w:val="24"/>
              </w:rPr>
              <w:t>19</w:t>
            </w:r>
          </w:p>
        </w:tc>
        <w:tc>
          <w:tcPr>
            <w:tcW w:w="1843" w:type="dxa"/>
          </w:tcPr>
          <w:p w:rsidR="00464502" w:rsidRPr="009F2913" w:rsidRDefault="0017335F" w:rsidP="00DB266B">
            <w:pPr>
              <w:jc w:val="both"/>
              <w:rPr>
                <w:rFonts w:ascii="Times New Roman" w:hAnsi="Times New Roman" w:cs="Times New Roman"/>
                <w:bCs/>
                <w:sz w:val="24"/>
                <w:szCs w:val="24"/>
              </w:rPr>
            </w:pPr>
            <w:r>
              <w:rPr>
                <w:rFonts w:ascii="Times New Roman" w:hAnsi="Times New Roman" w:cs="Times New Roman"/>
                <w:bCs/>
                <w:sz w:val="24"/>
                <w:szCs w:val="24"/>
              </w:rPr>
              <w:t>1</w:t>
            </w:r>
          </w:p>
        </w:tc>
      </w:tr>
      <w:tr w:rsidR="00464502" w:rsidRPr="009F2913" w:rsidTr="00302FB7">
        <w:tc>
          <w:tcPr>
            <w:tcW w:w="567" w:type="dxa"/>
          </w:tcPr>
          <w:p w:rsidR="00464502" w:rsidRPr="001A27EF" w:rsidRDefault="00464502" w:rsidP="00DB266B">
            <w:pPr>
              <w:jc w:val="both"/>
              <w:rPr>
                <w:rFonts w:ascii="Times New Roman" w:hAnsi="Times New Roman" w:cs="Times New Roman"/>
                <w:bCs/>
                <w:sz w:val="24"/>
                <w:szCs w:val="24"/>
              </w:rPr>
            </w:pPr>
            <w:r w:rsidRPr="001A27EF">
              <w:rPr>
                <w:rFonts w:ascii="Times New Roman" w:hAnsi="Times New Roman" w:cs="Times New Roman"/>
                <w:bCs/>
                <w:sz w:val="24"/>
                <w:szCs w:val="24"/>
              </w:rPr>
              <w:t>2</w:t>
            </w:r>
          </w:p>
        </w:tc>
        <w:tc>
          <w:tcPr>
            <w:tcW w:w="7371" w:type="dxa"/>
            <w:vAlign w:val="center"/>
          </w:tcPr>
          <w:p w:rsidR="00464502" w:rsidRPr="00464502" w:rsidRDefault="00464502" w:rsidP="00464502">
            <w:pPr>
              <w:pStyle w:val="a6"/>
              <w:spacing w:before="0" w:beforeAutospacing="0" w:after="0" w:afterAutospacing="0"/>
              <w:ind w:firstLine="34"/>
            </w:pPr>
            <w:r w:rsidRPr="00464502">
              <w:rPr>
                <w:bCs/>
              </w:rPr>
              <w:t>Геометрический материал (повторение)</w:t>
            </w:r>
          </w:p>
        </w:tc>
        <w:tc>
          <w:tcPr>
            <w:tcW w:w="1134" w:type="dxa"/>
            <w:vAlign w:val="center"/>
          </w:tcPr>
          <w:p w:rsidR="00464502" w:rsidRPr="00464502" w:rsidRDefault="00464502" w:rsidP="00464502">
            <w:pPr>
              <w:rPr>
                <w:rFonts w:ascii="Times New Roman" w:hAnsi="Times New Roman" w:cs="Times New Roman"/>
                <w:sz w:val="24"/>
                <w:szCs w:val="24"/>
              </w:rPr>
            </w:pPr>
            <w:r w:rsidRPr="00464502">
              <w:rPr>
                <w:rFonts w:ascii="Times New Roman" w:hAnsi="Times New Roman" w:cs="Times New Roman"/>
                <w:sz w:val="24"/>
                <w:szCs w:val="24"/>
              </w:rPr>
              <w:t>4</w:t>
            </w:r>
          </w:p>
        </w:tc>
        <w:tc>
          <w:tcPr>
            <w:tcW w:w="1843" w:type="dxa"/>
          </w:tcPr>
          <w:p w:rsidR="00464502" w:rsidRPr="009F2913" w:rsidRDefault="00464502" w:rsidP="00DB266B">
            <w:pPr>
              <w:jc w:val="both"/>
              <w:rPr>
                <w:rFonts w:ascii="Times New Roman" w:hAnsi="Times New Roman" w:cs="Times New Roman"/>
                <w:bCs/>
                <w:sz w:val="24"/>
                <w:szCs w:val="24"/>
              </w:rPr>
            </w:pPr>
          </w:p>
        </w:tc>
      </w:tr>
      <w:tr w:rsidR="00464502" w:rsidRPr="009F2913" w:rsidTr="00302FB7">
        <w:trPr>
          <w:trHeight w:val="295"/>
        </w:trPr>
        <w:tc>
          <w:tcPr>
            <w:tcW w:w="567" w:type="dxa"/>
          </w:tcPr>
          <w:p w:rsidR="00464502" w:rsidRPr="001A27EF" w:rsidRDefault="00464502" w:rsidP="00DB266B">
            <w:pPr>
              <w:jc w:val="both"/>
              <w:rPr>
                <w:rFonts w:ascii="Times New Roman" w:hAnsi="Times New Roman" w:cs="Times New Roman"/>
                <w:bCs/>
                <w:sz w:val="24"/>
                <w:szCs w:val="24"/>
              </w:rPr>
            </w:pPr>
            <w:r w:rsidRPr="001A27EF">
              <w:rPr>
                <w:rFonts w:ascii="Times New Roman" w:hAnsi="Times New Roman" w:cs="Times New Roman"/>
                <w:bCs/>
                <w:sz w:val="24"/>
                <w:szCs w:val="24"/>
              </w:rPr>
              <w:t>3</w:t>
            </w:r>
          </w:p>
        </w:tc>
        <w:tc>
          <w:tcPr>
            <w:tcW w:w="7371" w:type="dxa"/>
            <w:vAlign w:val="center"/>
          </w:tcPr>
          <w:p w:rsidR="00464502" w:rsidRPr="00464502" w:rsidRDefault="00464502" w:rsidP="00464502">
            <w:pPr>
              <w:pStyle w:val="a6"/>
              <w:spacing w:before="0" w:beforeAutospacing="0" w:after="0" w:afterAutospacing="0"/>
              <w:ind w:firstLine="34"/>
            </w:pPr>
            <w:r w:rsidRPr="00464502">
              <w:rPr>
                <w:bCs/>
              </w:rPr>
              <w:t>Тысяча</w:t>
            </w:r>
          </w:p>
        </w:tc>
        <w:tc>
          <w:tcPr>
            <w:tcW w:w="1134" w:type="dxa"/>
            <w:vAlign w:val="center"/>
          </w:tcPr>
          <w:p w:rsidR="00464502" w:rsidRPr="00464502" w:rsidRDefault="0017335F" w:rsidP="00464502">
            <w:pPr>
              <w:rPr>
                <w:rFonts w:ascii="Times New Roman" w:hAnsi="Times New Roman" w:cs="Times New Roman"/>
                <w:sz w:val="24"/>
                <w:szCs w:val="24"/>
              </w:rPr>
            </w:pPr>
            <w:r>
              <w:rPr>
                <w:rFonts w:ascii="Times New Roman" w:hAnsi="Times New Roman" w:cs="Times New Roman"/>
                <w:sz w:val="24"/>
                <w:szCs w:val="24"/>
              </w:rPr>
              <w:t>13</w:t>
            </w:r>
          </w:p>
        </w:tc>
        <w:tc>
          <w:tcPr>
            <w:tcW w:w="1843" w:type="dxa"/>
          </w:tcPr>
          <w:p w:rsidR="00464502" w:rsidRPr="009F2913" w:rsidRDefault="0017335F" w:rsidP="00DB266B">
            <w:pPr>
              <w:jc w:val="both"/>
              <w:rPr>
                <w:rFonts w:ascii="Times New Roman" w:hAnsi="Times New Roman" w:cs="Times New Roman"/>
                <w:bCs/>
                <w:sz w:val="24"/>
                <w:szCs w:val="24"/>
              </w:rPr>
            </w:pPr>
            <w:r>
              <w:rPr>
                <w:rFonts w:ascii="Times New Roman" w:hAnsi="Times New Roman" w:cs="Times New Roman"/>
                <w:bCs/>
                <w:sz w:val="24"/>
                <w:szCs w:val="24"/>
              </w:rPr>
              <w:t>1</w:t>
            </w:r>
          </w:p>
        </w:tc>
      </w:tr>
      <w:tr w:rsidR="00464502" w:rsidRPr="009F2913" w:rsidTr="00302FB7">
        <w:trPr>
          <w:trHeight w:val="130"/>
        </w:trPr>
        <w:tc>
          <w:tcPr>
            <w:tcW w:w="567" w:type="dxa"/>
          </w:tcPr>
          <w:p w:rsidR="00464502" w:rsidRPr="001A27EF" w:rsidRDefault="00464502" w:rsidP="00DB266B">
            <w:pPr>
              <w:jc w:val="both"/>
              <w:rPr>
                <w:rFonts w:ascii="Times New Roman" w:hAnsi="Times New Roman" w:cs="Times New Roman"/>
                <w:bCs/>
                <w:sz w:val="24"/>
                <w:szCs w:val="24"/>
              </w:rPr>
            </w:pPr>
            <w:r>
              <w:rPr>
                <w:rFonts w:ascii="Times New Roman" w:hAnsi="Times New Roman" w:cs="Times New Roman"/>
                <w:bCs/>
                <w:sz w:val="24"/>
                <w:szCs w:val="24"/>
              </w:rPr>
              <w:t>4</w:t>
            </w:r>
          </w:p>
        </w:tc>
        <w:tc>
          <w:tcPr>
            <w:tcW w:w="7371" w:type="dxa"/>
            <w:vAlign w:val="center"/>
          </w:tcPr>
          <w:p w:rsidR="00464502" w:rsidRPr="00464502" w:rsidRDefault="00464502" w:rsidP="00464502">
            <w:pPr>
              <w:pStyle w:val="a6"/>
              <w:spacing w:before="0" w:beforeAutospacing="0" w:after="0" w:afterAutospacing="0"/>
              <w:ind w:firstLine="34"/>
              <w:rPr>
                <w:bCs/>
              </w:rPr>
            </w:pPr>
            <w:r w:rsidRPr="00464502">
              <w:rPr>
                <w:bCs/>
              </w:rPr>
              <w:t>Геометрический материал</w:t>
            </w:r>
          </w:p>
        </w:tc>
        <w:tc>
          <w:tcPr>
            <w:tcW w:w="1134" w:type="dxa"/>
            <w:vAlign w:val="center"/>
          </w:tcPr>
          <w:p w:rsidR="00464502" w:rsidRPr="00464502" w:rsidRDefault="00EC3827" w:rsidP="00464502">
            <w:pPr>
              <w:rPr>
                <w:rFonts w:ascii="Times New Roman" w:hAnsi="Times New Roman" w:cs="Times New Roman"/>
                <w:sz w:val="24"/>
                <w:szCs w:val="24"/>
              </w:rPr>
            </w:pPr>
            <w:r>
              <w:rPr>
                <w:rFonts w:ascii="Times New Roman" w:hAnsi="Times New Roman" w:cs="Times New Roman"/>
                <w:sz w:val="24"/>
                <w:szCs w:val="24"/>
              </w:rPr>
              <w:t>13</w:t>
            </w:r>
          </w:p>
        </w:tc>
        <w:tc>
          <w:tcPr>
            <w:tcW w:w="1843" w:type="dxa"/>
          </w:tcPr>
          <w:p w:rsidR="00464502" w:rsidRPr="009F2913" w:rsidRDefault="00464502" w:rsidP="00DB266B">
            <w:pPr>
              <w:jc w:val="both"/>
              <w:rPr>
                <w:rFonts w:ascii="Times New Roman" w:hAnsi="Times New Roman" w:cs="Times New Roman"/>
                <w:bCs/>
                <w:sz w:val="24"/>
                <w:szCs w:val="24"/>
              </w:rPr>
            </w:pPr>
          </w:p>
        </w:tc>
      </w:tr>
      <w:tr w:rsidR="00464502" w:rsidRPr="009F2913" w:rsidTr="00302FB7">
        <w:tc>
          <w:tcPr>
            <w:tcW w:w="567" w:type="dxa"/>
          </w:tcPr>
          <w:p w:rsidR="00464502" w:rsidRPr="001A27EF" w:rsidRDefault="00464502" w:rsidP="00DB266B">
            <w:pPr>
              <w:jc w:val="both"/>
              <w:rPr>
                <w:rFonts w:ascii="Times New Roman" w:hAnsi="Times New Roman" w:cs="Times New Roman"/>
                <w:bCs/>
                <w:sz w:val="24"/>
                <w:szCs w:val="24"/>
              </w:rPr>
            </w:pPr>
            <w:r>
              <w:rPr>
                <w:rFonts w:ascii="Times New Roman" w:hAnsi="Times New Roman" w:cs="Times New Roman"/>
                <w:bCs/>
                <w:sz w:val="24"/>
                <w:szCs w:val="24"/>
              </w:rPr>
              <w:t>5</w:t>
            </w:r>
          </w:p>
        </w:tc>
        <w:tc>
          <w:tcPr>
            <w:tcW w:w="7371" w:type="dxa"/>
            <w:vAlign w:val="center"/>
          </w:tcPr>
          <w:p w:rsidR="00464502" w:rsidRPr="00464502" w:rsidRDefault="00464502" w:rsidP="00464502">
            <w:pPr>
              <w:pStyle w:val="a6"/>
              <w:spacing w:before="0" w:beforeAutospacing="0" w:after="0" w:afterAutospacing="0"/>
              <w:ind w:firstLine="34"/>
              <w:rPr>
                <w:bCs/>
              </w:rPr>
            </w:pPr>
            <w:r w:rsidRPr="00464502">
              <w:rPr>
                <w:bCs/>
              </w:rPr>
              <w:t>Сложение и вычитание в пределах 1000 с переходом через разряд</w:t>
            </w:r>
          </w:p>
        </w:tc>
        <w:tc>
          <w:tcPr>
            <w:tcW w:w="1134" w:type="dxa"/>
            <w:vAlign w:val="center"/>
          </w:tcPr>
          <w:p w:rsidR="00464502" w:rsidRPr="00464502" w:rsidRDefault="000A36EA" w:rsidP="00464502">
            <w:pPr>
              <w:rPr>
                <w:rFonts w:ascii="Times New Roman" w:hAnsi="Times New Roman" w:cs="Times New Roman"/>
                <w:sz w:val="24"/>
                <w:szCs w:val="24"/>
              </w:rPr>
            </w:pPr>
            <w:r>
              <w:rPr>
                <w:rFonts w:ascii="Times New Roman" w:hAnsi="Times New Roman" w:cs="Times New Roman"/>
                <w:sz w:val="24"/>
                <w:szCs w:val="24"/>
              </w:rPr>
              <w:t>11</w:t>
            </w:r>
          </w:p>
        </w:tc>
        <w:tc>
          <w:tcPr>
            <w:tcW w:w="1843" w:type="dxa"/>
          </w:tcPr>
          <w:p w:rsidR="00464502" w:rsidRPr="009F2913" w:rsidRDefault="000A36EA" w:rsidP="00DB266B">
            <w:pPr>
              <w:jc w:val="both"/>
              <w:rPr>
                <w:rFonts w:ascii="Times New Roman" w:hAnsi="Times New Roman" w:cs="Times New Roman"/>
                <w:bCs/>
                <w:sz w:val="24"/>
                <w:szCs w:val="24"/>
              </w:rPr>
            </w:pPr>
            <w:r>
              <w:rPr>
                <w:rFonts w:ascii="Times New Roman" w:hAnsi="Times New Roman" w:cs="Times New Roman"/>
                <w:bCs/>
                <w:sz w:val="24"/>
                <w:szCs w:val="24"/>
              </w:rPr>
              <w:t>1</w:t>
            </w:r>
          </w:p>
        </w:tc>
      </w:tr>
      <w:tr w:rsidR="00464502" w:rsidRPr="009F2913" w:rsidTr="00302FB7">
        <w:tc>
          <w:tcPr>
            <w:tcW w:w="567" w:type="dxa"/>
          </w:tcPr>
          <w:p w:rsidR="00464502" w:rsidRPr="001A27EF" w:rsidRDefault="00464502" w:rsidP="00DB266B">
            <w:pPr>
              <w:jc w:val="both"/>
              <w:rPr>
                <w:rFonts w:ascii="Times New Roman" w:hAnsi="Times New Roman" w:cs="Times New Roman"/>
                <w:bCs/>
                <w:sz w:val="24"/>
                <w:szCs w:val="24"/>
              </w:rPr>
            </w:pPr>
            <w:r>
              <w:rPr>
                <w:rFonts w:ascii="Times New Roman" w:hAnsi="Times New Roman" w:cs="Times New Roman"/>
                <w:bCs/>
                <w:sz w:val="24"/>
                <w:szCs w:val="24"/>
              </w:rPr>
              <w:t>6</w:t>
            </w:r>
          </w:p>
        </w:tc>
        <w:tc>
          <w:tcPr>
            <w:tcW w:w="7371" w:type="dxa"/>
            <w:vAlign w:val="center"/>
          </w:tcPr>
          <w:p w:rsidR="00464502" w:rsidRPr="00464502" w:rsidRDefault="00464502" w:rsidP="00464502">
            <w:pPr>
              <w:pStyle w:val="a6"/>
              <w:spacing w:before="0" w:beforeAutospacing="0" w:after="0" w:afterAutospacing="0"/>
              <w:ind w:firstLine="34"/>
              <w:rPr>
                <w:bCs/>
              </w:rPr>
            </w:pPr>
            <w:r w:rsidRPr="00464502">
              <w:rPr>
                <w:bCs/>
              </w:rPr>
              <w:t>Обыкновенные дроби</w:t>
            </w:r>
          </w:p>
        </w:tc>
        <w:tc>
          <w:tcPr>
            <w:tcW w:w="1134" w:type="dxa"/>
            <w:vAlign w:val="center"/>
          </w:tcPr>
          <w:p w:rsidR="00464502" w:rsidRPr="00464502" w:rsidRDefault="00EC3827" w:rsidP="00464502">
            <w:pPr>
              <w:rPr>
                <w:rFonts w:ascii="Times New Roman" w:hAnsi="Times New Roman" w:cs="Times New Roman"/>
                <w:sz w:val="24"/>
                <w:szCs w:val="24"/>
              </w:rPr>
            </w:pPr>
            <w:r>
              <w:rPr>
                <w:rFonts w:ascii="Times New Roman" w:hAnsi="Times New Roman" w:cs="Times New Roman"/>
                <w:sz w:val="24"/>
                <w:szCs w:val="24"/>
              </w:rPr>
              <w:t>48</w:t>
            </w:r>
          </w:p>
        </w:tc>
        <w:tc>
          <w:tcPr>
            <w:tcW w:w="1843" w:type="dxa"/>
          </w:tcPr>
          <w:p w:rsidR="00464502" w:rsidRPr="009F2913" w:rsidRDefault="00B76282" w:rsidP="00DB266B">
            <w:pPr>
              <w:jc w:val="both"/>
              <w:rPr>
                <w:rFonts w:ascii="Times New Roman" w:hAnsi="Times New Roman" w:cs="Times New Roman"/>
                <w:bCs/>
                <w:sz w:val="24"/>
                <w:szCs w:val="24"/>
              </w:rPr>
            </w:pPr>
            <w:r>
              <w:rPr>
                <w:rFonts w:ascii="Times New Roman" w:hAnsi="Times New Roman" w:cs="Times New Roman"/>
                <w:bCs/>
                <w:sz w:val="24"/>
                <w:szCs w:val="24"/>
              </w:rPr>
              <w:t>3</w:t>
            </w:r>
          </w:p>
        </w:tc>
      </w:tr>
      <w:tr w:rsidR="00464502" w:rsidRPr="009F2913" w:rsidTr="00302FB7">
        <w:tc>
          <w:tcPr>
            <w:tcW w:w="567" w:type="dxa"/>
          </w:tcPr>
          <w:p w:rsidR="00464502" w:rsidRPr="001A27EF" w:rsidRDefault="00464502" w:rsidP="00DB266B">
            <w:pPr>
              <w:jc w:val="both"/>
              <w:rPr>
                <w:rFonts w:ascii="Times New Roman" w:hAnsi="Times New Roman" w:cs="Times New Roman"/>
                <w:bCs/>
                <w:sz w:val="24"/>
                <w:szCs w:val="24"/>
              </w:rPr>
            </w:pPr>
            <w:r>
              <w:rPr>
                <w:rFonts w:ascii="Times New Roman" w:hAnsi="Times New Roman" w:cs="Times New Roman"/>
                <w:bCs/>
                <w:sz w:val="24"/>
                <w:szCs w:val="24"/>
              </w:rPr>
              <w:t>7</w:t>
            </w:r>
          </w:p>
        </w:tc>
        <w:tc>
          <w:tcPr>
            <w:tcW w:w="7371" w:type="dxa"/>
            <w:vAlign w:val="center"/>
          </w:tcPr>
          <w:p w:rsidR="00464502" w:rsidRPr="00464502" w:rsidRDefault="00464502" w:rsidP="00464502">
            <w:pPr>
              <w:pStyle w:val="a6"/>
              <w:spacing w:before="0" w:beforeAutospacing="0" w:after="0" w:afterAutospacing="0"/>
              <w:ind w:firstLine="34"/>
              <w:rPr>
                <w:bCs/>
              </w:rPr>
            </w:pPr>
            <w:r w:rsidRPr="00464502">
              <w:rPr>
                <w:bCs/>
              </w:rPr>
              <w:t>Геометрический материал</w:t>
            </w:r>
          </w:p>
        </w:tc>
        <w:tc>
          <w:tcPr>
            <w:tcW w:w="1134" w:type="dxa"/>
            <w:vAlign w:val="center"/>
          </w:tcPr>
          <w:p w:rsidR="00464502" w:rsidRPr="00464502" w:rsidRDefault="00464502" w:rsidP="00464502">
            <w:pPr>
              <w:rPr>
                <w:rFonts w:ascii="Times New Roman" w:hAnsi="Times New Roman" w:cs="Times New Roman"/>
                <w:sz w:val="24"/>
                <w:szCs w:val="24"/>
              </w:rPr>
            </w:pPr>
            <w:r w:rsidRPr="00464502">
              <w:rPr>
                <w:rFonts w:ascii="Times New Roman" w:hAnsi="Times New Roman" w:cs="Times New Roman"/>
                <w:sz w:val="24"/>
                <w:szCs w:val="24"/>
              </w:rPr>
              <w:t>6</w:t>
            </w:r>
          </w:p>
        </w:tc>
        <w:tc>
          <w:tcPr>
            <w:tcW w:w="1843" w:type="dxa"/>
          </w:tcPr>
          <w:p w:rsidR="00464502" w:rsidRPr="009F2913" w:rsidRDefault="00464502" w:rsidP="00DB266B">
            <w:pPr>
              <w:jc w:val="both"/>
              <w:rPr>
                <w:rFonts w:ascii="Times New Roman" w:hAnsi="Times New Roman" w:cs="Times New Roman"/>
                <w:bCs/>
                <w:sz w:val="24"/>
                <w:szCs w:val="24"/>
              </w:rPr>
            </w:pPr>
          </w:p>
        </w:tc>
      </w:tr>
      <w:tr w:rsidR="00464502" w:rsidRPr="009F2913" w:rsidTr="00302FB7">
        <w:trPr>
          <w:trHeight w:val="264"/>
        </w:trPr>
        <w:tc>
          <w:tcPr>
            <w:tcW w:w="567" w:type="dxa"/>
          </w:tcPr>
          <w:p w:rsidR="00464502" w:rsidRPr="001A27EF" w:rsidRDefault="00464502" w:rsidP="00DB266B">
            <w:pPr>
              <w:jc w:val="both"/>
              <w:rPr>
                <w:rFonts w:ascii="Times New Roman" w:hAnsi="Times New Roman" w:cs="Times New Roman"/>
                <w:bCs/>
                <w:sz w:val="24"/>
                <w:szCs w:val="24"/>
              </w:rPr>
            </w:pPr>
            <w:r>
              <w:rPr>
                <w:rFonts w:ascii="Times New Roman" w:hAnsi="Times New Roman" w:cs="Times New Roman"/>
                <w:bCs/>
                <w:sz w:val="24"/>
                <w:szCs w:val="24"/>
              </w:rPr>
              <w:t>8</w:t>
            </w:r>
          </w:p>
        </w:tc>
        <w:tc>
          <w:tcPr>
            <w:tcW w:w="7371" w:type="dxa"/>
            <w:vAlign w:val="center"/>
          </w:tcPr>
          <w:p w:rsidR="00464502" w:rsidRPr="00464502" w:rsidRDefault="00464502" w:rsidP="00464502">
            <w:pPr>
              <w:pStyle w:val="a6"/>
              <w:spacing w:before="0" w:beforeAutospacing="0" w:after="0" w:afterAutospacing="0"/>
              <w:ind w:firstLine="34"/>
              <w:rPr>
                <w:bCs/>
              </w:rPr>
            </w:pPr>
            <w:r w:rsidRPr="00464502">
              <w:rPr>
                <w:bCs/>
              </w:rPr>
              <w:t>Повторение</w:t>
            </w:r>
          </w:p>
        </w:tc>
        <w:tc>
          <w:tcPr>
            <w:tcW w:w="1134" w:type="dxa"/>
            <w:vAlign w:val="center"/>
          </w:tcPr>
          <w:p w:rsidR="00464502" w:rsidRPr="00464502" w:rsidRDefault="00464502" w:rsidP="00464502">
            <w:pPr>
              <w:rPr>
                <w:rFonts w:ascii="Times New Roman" w:hAnsi="Times New Roman" w:cs="Times New Roman"/>
                <w:sz w:val="24"/>
                <w:szCs w:val="24"/>
              </w:rPr>
            </w:pPr>
            <w:r w:rsidRPr="00464502">
              <w:rPr>
                <w:rFonts w:ascii="Times New Roman" w:hAnsi="Times New Roman" w:cs="Times New Roman"/>
                <w:sz w:val="24"/>
                <w:szCs w:val="24"/>
              </w:rPr>
              <w:t>2</w:t>
            </w:r>
            <w:r w:rsidR="00B76282">
              <w:rPr>
                <w:rFonts w:ascii="Times New Roman" w:hAnsi="Times New Roman" w:cs="Times New Roman"/>
                <w:sz w:val="24"/>
                <w:szCs w:val="24"/>
              </w:rPr>
              <w:t>6</w:t>
            </w:r>
          </w:p>
        </w:tc>
        <w:tc>
          <w:tcPr>
            <w:tcW w:w="1843" w:type="dxa"/>
          </w:tcPr>
          <w:p w:rsidR="00464502" w:rsidRPr="009F2913" w:rsidRDefault="00C010E3" w:rsidP="00DB266B">
            <w:pPr>
              <w:jc w:val="both"/>
              <w:rPr>
                <w:rFonts w:ascii="Times New Roman" w:hAnsi="Times New Roman" w:cs="Times New Roman"/>
                <w:bCs/>
                <w:sz w:val="24"/>
                <w:szCs w:val="24"/>
              </w:rPr>
            </w:pPr>
            <w:r>
              <w:rPr>
                <w:rFonts w:ascii="Times New Roman" w:hAnsi="Times New Roman" w:cs="Times New Roman"/>
                <w:bCs/>
                <w:sz w:val="24"/>
                <w:szCs w:val="24"/>
              </w:rPr>
              <w:t>1</w:t>
            </w:r>
          </w:p>
        </w:tc>
      </w:tr>
      <w:tr w:rsidR="00EA1A45" w:rsidRPr="009F2913" w:rsidTr="00302FB7">
        <w:tc>
          <w:tcPr>
            <w:tcW w:w="7938" w:type="dxa"/>
            <w:gridSpan w:val="2"/>
          </w:tcPr>
          <w:p w:rsidR="00EA1A45" w:rsidRPr="00C23689" w:rsidRDefault="00EA1A45" w:rsidP="00DB266B">
            <w:pPr>
              <w:jc w:val="both"/>
              <w:rPr>
                <w:rFonts w:ascii="Times New Roman" w:hAnsi="Times New Roman" w:cs="Times New Roman"/>
                <w:bCs/>
                <w:sz w:val="24"/>
                <w:szCs w:val="24"/>
              </w:rPr>
            </w:pPr>
            <w:r w:rsidRPr="00C23689">
              <w:rPr>
                <w:rFonts w:ascii="Times New Roman" w:hAnsi="Times New Roman" w:cs="Times New Roman"/>
                <w:bCs/>
                <w:sz w:val="24"/>
                <w:szCs w:val="24"/>
              </w:rPr>
              <w:t>Итого</w:t>
            </w:r>
          </w:p>
        </w:tc>
        <w:tc>
          <w:tcPr>
            <w:tcW w:w="1134" w:type="dxa"/>
          </w:tcPr>
          <w:p w:rsidR="00EA1A45" w:rsidRPr="00C23689" w:rsidRDefault="00EA1A45" w:rsidP="005F0551">
            <w:pPr>
              <w:jc w:val="both"/>
              <w:rPr>
                <w:rFonts w:ascii="Times New Roman" w:hAnsi="Times New Roman" w:cs="Times New Roman"/>
                <w:color w:val="000000"/>
                <w:sz w:val="24"/>
                <w:szCs w:val="24"/>
              </w:rPr>
            </w:pPr>
            <w:r w:rsidRPr="00C23689">
              <w:rPr>
                <w:rFonts w:ascii="Times New Roman" w:hAnsi="Times New Roman" w:cs="Times New Roman"/>
                <w:color w:val="000000"/>
                <w:sz w:val="24"/>
                <w:szCs w:val="24"/>
              </w:rPr>
              <w:t>140</w:t>
            </w:r>
          </w:p>
        </w:tc>
        <w:tc>
          <w:tcPr>
            <w:tcW w:w="1843" w:type="dxa"/>
          </w:tcPr>
          <w:p w:rsidR="00EA1A45" w:rsidRPr="00C23689" w:rsidRDefault="00EA1A45" w:rsidP="005F0551">
            <w:pPr>
              <w:jc w:val="both"/>
              <w:rPr>
                <w:rFonts w:ascii="Times New Roman" w:hAnsi="Times New Roman" w:cs="Times New Roman"/>
                <w:color w:val="000000"/>
                <w:sz w:val="24"/>
                <w:szCs w:val="24"/>
              </w:rPr>
            </w:pPr>
            <w:r>
              <w:rPr>
                <w:rFonts w:ascii="Times New Roman" w:hAnsi="Times New Roman" w:cs="Times New Roman"/>
                <w:color w:val="000000"/>
                <w:sz w:val="24"/>
                <w:szCs w:val="24"/>
              </w:rPr>
              <w:t>7</w:t>
            </w:r>
          </w:p>
        </w:tc>
      </w:tr>
    </w:tbl>
    <w:p w:rsidR="00011F25" w:rsidRDefault="00011F25" w:rsidP="005B47B5">
      <w:pPr>
        <w:spacing w:after="0" w:line="240" w:lineRule="auto"/>
        <w:jc w:val="both"/>
        <w:rPr>
          <w:rFonts w:ascii="Times New Roman" w:hAnsi="Times New Roman" w:cs="Times New Roman"/>
          <w:bCs/>
          <w:sz w:val="24"/>
          <w:szCs w:val="24"/>
        </w:rPr>
      </w:pPr>
    </w:p>
    <w:p w:rsidR="008D08A3" w:rsidRDefault="008D08A3" w:rsidP="005B47B5">
      <w:pPr>
        <w:spacing w:after="0" w:line="240" w:lineRule="auto"/>
        <w:jc w:val="both"/>
        <w:rPr>
          <w:rFonts w:ascii="Times New Roman" w:hAnsi="Times New Roman" w:cs="Times New Roman"/>
          <w:bCs/>
          <w:sz w:val="24"/>
          <w:szCs w:val="24"/>
        </w:rPr>
      </w:pPr>
    </w:p>
    <w:p w:rsidR="008D08A3" w:rsidRDefault="008D08A3" w:rsidP="005B47B5">
      <w:pPr>
        <w:spacing w:after="0" w:line="240" w:lineRule="auto"/>
        <w:jc w:val="both"/>
        <w:rPr>
          <w:rFonts w:ascii="Times New Roman" w:hAnsi="Times New Roman" w:cs="Times New Roman"/>
          <w:bCs/>
          <w:sz w:val="24"/>
          <w:szCs w:val="24"/>
        </w:rPr>
      </w:pPr>
    </w:p>
    <w:p w:rsidR="008D08A3" w:rsidRDefault="008D08A3" w:rsidP="005B47B5">
      <w:pPr>
        <w:spacing w:after="0" w:line="240" w:lineRule="auto"/>
        <w:jc w:val="both"/>
        <w:rPr>
          <w:rFonts w:ascii="Times New Roman" w:hAnsi="Times New Roman" w:cs="Times New Roman"/>
          <w:bCs/>
          <w:sz w:val="24"/>
          <w:szCs w:val="24"/>
        </w:rPr>
      </w:pPr>
    </w:p>
    <w:p w:rsidR="008D08A3" w:rsidRPr="009F2913" w:rsidRDefault="008D08A3" w:rsidP="005B47B5">
      <w:pPr>
        <w:spacing w:after="0" w:line="240" w:lineRule="auto"/>
        <w:jc w:val="both"/>
        <w:rPr>
          <w:rFonts w:ascii="Times New Roman" w:hAnsi="Times New Roman" w:cs="Times New Roman"/>
          <w:bCs/>
          <w:sz w:val="24"/>
          <w:szCs w:val="24"/>
        </w:rPr>
      </w:pPr>
    </w:p>
    <w:p w:rsidR="005B47B5" w:rsidRPr="009F2913" w:rsidRDefault="00DC0252" w:rsidP="005B47B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5B47B5" w:rsidRPr="009F2913">
        <w:rPr>
          <w:rFonts w:ascii="Times New Roman" w:hAnsi="Times New Roman" w:cs="Times New Roman"/>
          <w:b/>
          <w:bCs/>
          <w:sz w:val="24"/>
          <w:szCs w:val="24"/>
        </w:rPr>
        <w:t xml:space="preserve"> класс</w:t>
      </w:r>
    </w:p>
    <w:tbl>
      <w:tblPr>
        <w:tblStyle w:val="a3"/>
        <w:tblW w:w="10915" w:type="dxa"/>
        <w:tblInd w:w="-1026" w:type="dxa"/>
        <w:tblLook w:val="04A0" w:firstRow="1" w:lastRow="0" w:firstColumn="1" w:lastColumn="0" w:noHBand="0" w:noVBand="1"/>
      </w:tblPr>
      <w:tblGrid>
        <w:gridCol w:w="567"/>
        <w:gridCol w:w="7371"/>
        <w:gridCol w:w="1134"/>
        <w:gridCol w:w="1843"/>
      </w:tblGrid>
      <w:tr w:rsidR="005B47B5" w:rsidRPr="009F2913" w:rsidTr="00302FB7">
        <w:tc>
          <w:tcPr>
            <w:tcW w:w="567" w:type="dxa"/>
          </w:tcPr>
          <w:p w:rsidR="005B47B5" w:rsidRPr="009F2913" w:rsidRDefault="005B47B5" w:rsidP="00DB266B">
            <w:pPr>
              <w:jc w:val="both"/>
              <w:rPr>
                <w:rFonts w:ascii="Times New Roman" w:hAnsi="Times New Roman" w:cs="Times New Roman"/>
                <w:b/>
                <w:bCs/>
                <w:sz w:val="24"/>
                <w:szCs w:val="24"/>
              </w:rPr>
            </w:pPr>
            <w:r w:rsidRPr="009F2913">
              <w:rPr>
                <w:rFonts w:ascii="Times New Roman" w:hAnsi="Times New Roman" w:cs="Times New Roman"/>
                <w:b/>
                <w:bCs/>
                <w:sz w:val="24"/>
                <w:szCs w:val="24"/>
              </w:rPr>
              <w:t>№</w:t>
            </w:r>
          </w:p>
        </w:tc>
        <w:tc>
          <w:tcPr>
            <w:tcW w:w="7371" w:type="dxa"/>
          </w:tcPr>
          <w:p w:rsidR="005B47B5" w:rsidRPr="009F2913" w:rsidRDefault="00F33FE8" w:rsidP="00DB266B">
            <w:pPr>
              <w:jc w:val="both"/>
              <w:rPr>
                <w:rFonts w:ascii="Times New Roman" w:hAnsi="Times New Roman" w:cs="Times New Roman"/>
                <w:b/>
                <w:bCs/>
                <w:sz w:val="24"/>
                <w:szCs w:val="24"/>
              </w:rPr>
            </w:pPr>
            <w:r>
              <w:rPr>
                <w:rFonts w:ascii="Times New Roman" w:hAnsi="Times New Roman" w:cs="Times New Roman"/>
                <w:b/>
                <w:bCs/>
                <w:sz w:val="24"/>
                <w:szCs w:val="24"/>
              </w:rPr>
              <w:t>Разделы</w:t>
            </w:r>
          </w:p>
        </w:tc>
        <w:tc>
          <w:tcPr>
            <w:tcW w:w="1134" w:type="dxa"/>
          </w:tcPr>
          <w:p w:rsidR="005B47B5" w:rsidRPr="009F2913" w:rsidRDefault="00302FB7" w:rsidP="00DB266B">
            <w:pPr>
              <w:jc w:val="both"/>
              <w:rPr>
                <w:rFonts w:ascii="Times New Roman" w:hAnsi="Times New Roman" w:cs="Times New Roman"/>
                <w:b/>
                <w:bCs/>
                <w:sz w:val="24"/>
                <w:szCs w:val="24"/>
              </w:rPr>
            </w:pPr>
            <w:r>
              <w:rPr>
                <w:rFonts w:ascii="Times New Roman" w:hAnsi="Times New Roman" w:cs="Times New Roman"/>
                <w:b/>
                <w:bCs/>
                <w:sz w:val="24"/>
                <w:szCs w:val="24"/>
              </w:rPr>
              <w:t>Кол-в</w:t>
            </w:r>
            <w:r w:rsidR="005B47B5" w:rsidRPr="009F2913">
              <w:rPr>
                <w:rFonts w:ascii="Times New Roman" w:hAnsi="Times New Roman" w:cs="Times New Roman"/>
                <w:b/>
                <w:bCs/>
                <w:sz w:val="24"/>
                <w:szCs w:val="24"/>
              </w:rPr>
              <w:t>о часов</w:t>
            </w:r>
          </w:p>
        </w:tc>
        <w:tc>
          <w:tcPr>
            <w:tcW w:w="1843" w:type="dxa"/>
          </w:tcPr>
          <w:p w:rsidR="005B47B5" w:rsidRPr="009F2913" w:rsidRDefault="005B47B5" w:rsidP="00DB266B">
            <w:pPr>
              <w:jc w:val="both"/>
              <w:rPr>
                <w:rFonts w:ascii="Times New Roman" w:hAnsi="Times New Roman" w:cs="Times New Roman"/>
                <w:b/>
                <w:bCs/>
                <w:sz w:val="24"/>
                <w:szCs w:val="24"/>
              </w:rPr>
            </w:pPr>
            <w:r w:rsidRPr="009F2913">
              <w:rPr>
                <w:rFonts w:ascii="Times New Roman" w:hAnsi="Times New Roman" w:cs="Times New Roman"/>
                <w:b/>
                <w:bCs/>
                <w:sz w:val="24"/>
                <w:szCs w:val="24"/>
              </w:rPr>
              <w:t>Контрольные работы</w:t>
            </w:r>
          </w:p>
        </w:tc>
      </w:tr>
      <w:tr w:rsidR="00EA1A45" w:rsidRPr="009F2913" w:rsidTr="00302FB7">
        <w:tc>
          <w:tcPr>
            <w:tcW w:w="567" w:type="dxa"/>
          </w:tcPr>
          <w:p w:rsidR="00EA1A45" w:rsidRPr="009F2913" w:rsidRDefault="00EA1A45" w:rsidP="00BD122B">
            <w:pPr>
              <w:jc w:val="both"/>
              <w:rPr>
                <w:rFonts w:ascii="Times New Roman" w:hAnsi="Times New Roman" w:cs="Times New Roman"/>
                <w:bCs/>
                <w:sz w:val="24"/>
                <w:szCs w:val="24"/>
              </w:rPr>
            </w:pPr>
            <w:r w:rsidRPr="009F2913">
              <w:rPr>
                <w:rFonts w:ascii="Times New Roman" w:hAnsi="Times New Roman" w:cs="Times New Roman"/>
                <w:bCs/>
                <w:sz w:val="24"/>
                <w:szCs w:val="24"/>
              </w:rPr>
              <w:t>1</w:t>
            </w:r>
          </w:p>
        </w:tc>
        <w:tc>
          <w:tcPr>
            <w:tcW w:w="7371" w:type="dxa"/>
            <w:vAlign w:val="center"/>
          </w:tcPr>
          <w:p w:rsidR="00EA1A45" w:rsidRPr="00C23A53" w:rsidRDefault="00EA1A45" w:rsidP="00011F25">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Нумерация.</w:t>
            </w:r>
          </w:p>
        </w:tc>
        <w:tc>
          <w:tcPr>
            <w:tcW w:w="1134" w:type="dxa"/>
            <w:vAlign w:val="center"/>
          </w:tcPr>
          <w:p w:rsidR="00EA1A45" w:rsidRPr="00C23A53" w:rsidRDefault="00011F25" w:rsidP="00011F25">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843" w:type="dxa"/>
            <w:vMerge w:val="restart"/>
          </w:tcPr>
          <w:p w:rsidR="00EA1A45" w:rsidRPr="009F2913" w:rsidRDefault="00660289" w:rsidP="00011F25">
            <w:pPr>
              <w:jc w:val="both"/>
              <w:rPr>
                <w:rFonts w:ascii="Times New Roman" w:hAnsi="Times New Roman" w:cs="Times New Roman"/>
                <w:bCs/>
                <w:sz w:val="24"/>
                <w:szCs w:val="24"/>
              </w:rPr>
            </w:pPr>
            <w:r>
              <w:rPr>
                <w:rFonts w:ascii="Times New Roman" w:hAnsi="Times New Roman" w:cs="Times New Roman"/>
                <w:bCs/>
                <w:sz w:val="24"/>
                <w:szCs w:val="24"/>
              </w:rPr>
              <w:t>7</w:t>
            </w:r>
          </w:p>
        </w:tc>
      </w:tr>
      <w:tr w:rsidR="00EA1A45" w:rsidRPr="009F2913" w:rsidTr="00302FB7">
        <w:tc>
          <w:tcPr>
            <w:tcW w:w="567" w:type="dxa"/>
          </w:tcPr>
          <w:p w:rsidR="00EA1A45" w:rsidRPr="009F2913" w:rsidRDefault="00EA1A45" w:rsidP="00BD122B">
            <w:pPr>
              <w:jc w:val="both"/>
              <w:rPr>
                <w:rFonts w:ascii="Times New Roman" w:hAnsi="Times New Roman" w:cs="Times New Roman"/>
                <w:bCs/>
                <w:sz w:val="24"/>
                <w:szCs w:val="24"/>
              </w:rPr>
            </w:pPr>
            <w:r w:rsidRPr="009F2913">
              <w:rPr>
                <w:rFonts w:ascii="Times New Roman" w:hAnsi="Times New Roman" w:cs="Times New Roman"/>
                <w:bCs/>
                <w:sz w:val="24"/>
                <w:szCs w:val="24"/>
              </w:rPr>
              <w:t>2</w:t>
            </w:r>
          </w:p>
        </w:tc>
        <w:tc>
          <w:tcPr>
            <w:tcW w:w="7371" w:type="dxa"/>
          </w:tcPr>
          <w:p w:rsidR="00EA1A45" w:rsidRPr="00FD1EF6" w:rsidRDefault="00EA1A45" w:rsidP="00011F25">
            <w:pPr>
              <w:pStyle w:val="a7"/>
              <w:ind w:left="0"/>
              <w:rPr>
                <w:rFonts w:ascii="Times New Roman" w:hAnsi="Times New Roman"/>
                <w:bCs/>
                <w:sz w:val="24"/>
              </w:rPr>
            </w:pPr>
            <w:r>
              <w:rPr>
                <w:rFonts w:ascii="Times New Roman" w:hAnsi="Times New Roman"/>
                <w:bCs/>
                <w:sz w:val="24"/>
              </w:rPr>
              <w:t xml:space="preserve">Тысяча. </w:t>
            </w:r>
          </w:p>
        </w:tc>
        <w:tc>
          <w:tcPr>
            <w:tcW w:w="1134" w:type="dxa"/>
            <w:vAlign w:val="center"/>
          </w:tcPr>
          <w:p w:rsidR="00EA1A45" w:rsidRPr="00C23A53" w:rsidRDefault="00011F25" w:rsidP="00011F2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1843" w:type="dxa"/>
            <w:vMerge/>
          </w:tcPr>
          <w:p w:rsidR="00EA1A45" w:rsidRPr="009F2913" w:rsidRDefault="00EA1A45" w:rsidP="00011F25">
            <w:pPr>
              <w:jc w:val="both"/>
              <w:rPr>
                <w:rFonts w:ascii="Times New Roman" w:hAnsi="Times New Roman" w:cs="Times New Roman"/>
                <w:bCs/>
                <w:sz w:val="24"/>
                <w:szCs w:val="24"/>
              </w:rPr>
            </w:pPr>
          </w:p>
        </w:tc>
      </w:tr>
      <w:tr w:rsidR="00EA1A45" w:rsidRPr="009F2913" w:rsidTr="00302FB7">
        <w:tc>
          <w:tcPr>
            <w:tcW w:w="567" w:type="dxa"/>
          </w:tcPr>
          <w:p w:rsidR="00EA1A45" w:rsidRPr="009F2913" w:rsidRDefault="00EA1A45" w:rsidP="00BD122B">
            <w:pPr>
              <w:jc w:val="both"/>
              <w:rPr>
                <w:rFonts w:ascii="Times New Roman" w:hAnsi="Times New Roman" w:cs="Times New Roman"/>
                <w:bCs/>
                <w:sz w:val="24"/>
                <w:szCs w:val="24"/>
              </w:rPr>
            </w:pPr>
            <w:r w:rsidRPr="009F2913">
              <w:rPr>
                <w:rFonts w:ascii="Times New Roman" w:hAnsi="Times New Roman" w:cs="Times New Roman"/>
                <w:bCs/>
                <w:sz w:val="24"/>
                <w:szCs w:val="24"/>
              </w:rPr>
              <w:t>3</w:t>
            </w:r>
          </w:p>
        </w:tc>
        <w:tc>
          <w:tcPr>
            <w:tcW w:w="7371" w:type="dxa"/>
          </w:tcPr>
          <w:p w:rsidR="00EA1A45" w:rsidRPr="00FD1EF6" w:rsidRDefault="00EA1A45" w:rsidP="00011F25">
            <w:pPr>
              <w:pStyle w:val="a7"/>
              <w:ind w:left="0"/>
              <w:rPr>
                <w:rFonts w:ascii="Times New Roman" w:hAnsi="Times New Roman"/>
                <w:bCs/>
                <w:sz w:val="24"/>
              </w:rPr>
            </w:pPr>
            <w:r>
              <w:rPr>
                <w:rFonts w:ascii="Times New Roman" w:eastAsia="Times New Roman" w:hAnsi="Times New Roman"/>
                <w:sz w:val="24"/>
                <w:szCs w:val="24"/>
              </w:rPr>
              <w:t>Обыкновенные дроби.</w:t>
            </w:r>
            <w:r w:rsidRPr="00FD1EF6">
              <w:rPr>
                <w:rFonts w:ascii="Times New Roman" w:eastAsia="Times New Roman" w:hAnsi="Times New Roman"/>
                <w:sz w:val="24"/>
                <w:szCs w:val="24"/>
              </w:rPr>
              <w:t xml:space="preserve"> </w:t>
            </w:r>
          </w:p>
        </w:tc>
        <w:tc>
          <w:tcPr>
            <w:tcW w:w="1134" w:type="dxa"/>
            <w:vAlign w:val="center"/>
          </w:tcPr>
          <w:p w:rsidR="00EA1A45" w:rsidRPr="00C23A53" w:rsidRDefault="00EA1A45" w:rsidP="00011F2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1843" w:type="dxa"/>
            <w:vMerge/>
          </w:tcPr>
          <w:p w:rsidR="00EA1A45" w:rsidRPr="009F2913" w:rsidRDefault="00EA1A45" w:rsidP="00011F25">
            <w:pPr>
              <w:jc w:val="both"/>
              <w:rPr>
                <w:rFonts w:ascii="Times New Roman" w:hAnsi="Times New Roman" w:cs="Times New Roman"/>
                <w:bCs/>
                <w:sz w:val="24"/>
                <w:szCs w:val="24"/>
              </w:rPr>
            </w:pPr>
          </w:p>
        </w:tc>
      </w:tr>
      <w:tr w:rsidR="00EA1A45" w:rsidRPr="009F2913" w:rsidTr="00302FB7">
        <w:tc>
          <w:tcPr>
            <w:tcW w:w="567" w:type="dxa"/>
          </w:tcPr>
          <w:p w:rsidR="00EA1A45" w:rsidRPr="009F2913" w:rsidRDefault="00EA1A45" w:rsidP="00BD122B">
            <w:pPr>
              <w:jc w:val="both"/>
              <w:rPr>
                <w:rFonts w:ascii="Times New Roman" w:hAnsi="Times New Roman" w:cs="Times New Roman"/>
                <w:bCs/>
                <w:sz w:val="24"/>
                <w:szCs w:val="24"/>
              </w:rPr>
            </w:pPr>
            <w:r w:rsidRPr="009F2913">
              <w:rPr>
                <w:rFonts w:ascii="Times New Roman" w:hAnsi="Times New Roman" w:cs="Times New Roman"/>
                <w:bCs/>
                <w:sz w:val="24"/>
                <w:szCs w:val="24"/>
              </w:rPr>
              <w:t>4</w:t>
            </w:r>
          </w:p>
        </w:tc>
        <w:tc>
          <w:tcPr>
            <w:tcW w:w="7371" w:type="dxa"/>
          </w:tcPr>
          <w:p w:rsidR="00EA1A45" w:rsidRPr="00FD1EF6" w:rsidRDefault="00EA1A45" w:rsidP="00011F25">
            <w:pPr>
              <w:pStyle w:val="a7"/>
              <w:ind w:left="0"/>
              <w:rPr>
                <w:rFonts w:ascii="Times New Roman" w:hAnsi="Times New Roman"/>
                <w:bCs/>
                <w:sz w:val="24"/>
              </w:rPr>
            </w:pPr>
            <w:r>
              <w:rPr>
                <w:rFonts w:ascii="Times New Roman" w:eastAsia="Times New Roman" w:hAnsi="Times New Roman"/>
                <w:sz w:val="24"/>
                <w:szCs w:val="24"/>
              </w:rPr>
              <w:t>Геометрический материал.</w:t>
            </w:r>
            <w:r w:rsidRPr="00FD1EF6">
              <w:rPr>
                <w:rFonts w:ascii="Times New Roman" w:eastAsia="Times New Roman" w:hAnsi="Times New Roman"/>
                <w:sz w:val="24"/>
                <w:szCs w:val="24"/>
              </w:rPr>
              <w:t xml:space="preserve"> </w:t>
            </w:r>
          </w:p>
        </w:tc>
        <w:tc>
          <w:tcPr>
            <w:tcW w:w="1134" w:type="dxa"/>
            <w:vAlign w:val="center"/>
          </w:tcPr>
          <w:p w:rsidR="00EA1A45" w:rsidRPr="00C23A53" w:rsidRDefault="00EA1A45" w:rsidP="00011F2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11F25">
              <w:rPr>
                <w:rFonts w:ascii="Times New Roman" w:eastAsia="Times New Roman" w:hAnsi="Times New Roman" w:cs="Times New Roman"/>
                <w:sz w:val="24"/>
                <w:szCs w:val="24"/>
              </w:rPr>
              <w:t>2</w:t>
            </w:r>
          </w:p>
        </w:tc>
        <w:tc>
          <w:tcPr>
            <w:tcW w:w="1843" w:type="dxa"/>
            <w:vMerge/>
          </w:tcPr>
          <w:p w:rsidR="00EA1A45" w:rsidRPr="009F2913" w:rsidRDefault="00EA1A45" w:rsidP="00011F25">
            <w:pPr>
              <w:jc w:val="both"/>
              <w:rPr>
                <w:rFonts w:ascii="Times New Roman" w:hAnsi="Times New Roman" w:cs="Times New Roman"/>
                <w:bCs/>
                <w:sz w:val="24"/>
                <w:szCs w:val="24"/>
              </w:rPr>
            </w:pPr>
          </w:p>
        </w:tc>
      </w:tr>
      <w:tr w:rsidR="00EA1A45" w:rsidRPr="009F2913" w:rsidTr="00302FB7">
        <w:trPr>
          <w:trHeight w:val="126"/>
        </w:trPr>
        <w:tc>
          <w:tcPr>
            <w:tcW w:w="567" w:type="dxa"/>
          </w:tcPr>
          <w:p w:rsidR="00EA1A45" w:rsidRPr="009F2913" w:rsidRDefault="00011F25" w:rsidP="00BD122B">
            <w:pPr>
              <w:jc w:val="both"/>
              <w:rPr>
                <w:rFonts w:ascii="Times New Roman" w:hAnsi="Times New Roman" w:cs="Times New Roman"/>
                <w:bCs/>
                <w:sz w:val="24"/>
                <w:szCs w:val="24"/>
              </w:rPr>
            </w:pPr>
            <w:r>
              <w:rPr>
                <w:rFonts w:ascii="Times New Roman" w:hAnsi="Times New Roman" w:cs="Times New Roman"/>
                <w:bCs/>
                <w:sz w:val="24"/>
                <w:szCs w:val="24"/>
              </w:rPr>
              <w:t>5</w:t>
            </w:r>
          </w:p>
        </w:tc>
        <w:tc>
          <w:tcPr>
            <w:tcW w:w="7371" w:type="dxa"/>
          </w:tcPr>
          <w:p w:rsidR="00EA1A45" w:rsidRPr="00FD1EF6" w:rsidRDefault="00EA1A45" w:rsidP="00011F25">
            <w:pPr>
              <w:pStyle w:val="a7"/>
              <w:ind w:left="0"/>
              <w:rPr>
                <w:rFonts w:ascii="Times New Roman" w:hAnsi="Times New Roman"/>
                <w:bCs/>
                <w:sz w:val="24"/>
              </w:rPr>
            </w:pPr>
            <w:r>
              <w:rPr>
                <w:rFonts w:ascii="Times New Roman" w:eastAsia="Times New Roman" w:hAnsi="Times New Roman"/>
                <w:sz w:val="24"/>
                <w:szCs w:val="24"/>
              </w:rPr>
              <w:t xml:space="preserve">Повторение. </w:t>
            </w:r>
            <w:r w:rsidRPr="00FD1EF6">
              <w:rPr>
                <w:rFonts w:ascii="Times New Roman" w:eastAsia="Times New Roman" w:hAnsi="Times New Roman"/>
                <w:sz w:val="24"/>
                <w:szCs w:val="24"/>
              </w:rPr>
              <w:t xml:space="preserve"> </w:t>
            </w:r>
          </w:p>
        </w:tc>
        <w:tc>
          <w:tcPr>
            <w:tcW w:w="1134" w:type="dxa"/>
            <w:vAlign w:val="center"/>
          </w:tcPr>
          <w:p w:rsidR="00EA1A45" w:rsidRDefault="00011F25" w:rsidP="00011F25">
            <w:pPr>
              <w:jc w:val="center"/>
              <w:rPr>
                <w:rFonts w:ascii="Times New Roman" w:eastAsia="Times New Roman" w:hAnsi="Times New Roman" w:cs="Times New Roman"/>
                <w:bCs/>
                <w:spacing w:val="-10"/>
                <w:sz w:val="24"/>
                <w:szCs w:val="24"/>
              </w:rPr>
            </w:pPr>
            <w:r>
              <w:rPr>
                <w:rFonts w:ascii="Times New Roman" w:eastAsia="Times New Roman" w:hAnsi="Times New Roman" w:cs="Times New Roman"/>
                <w:bCs/>
                <w:spacing w:val="-10"/>
                <w:sz w:val="24"/>
                <w:szCs w:val="24"/>
              </w:rPr>
              <w:t>10</w:t>
            </w:r>
          </w:p>
        </w:tc>
        <w:tc>
          <w:tcPr>
            <w:tcW w:w="1843" w:type="dxa"/>
            <w:vMerge/>
          </w:tcPr>
          <w:p w:rsidR="00EA1A45" w:rsidRPr="009F2913" w:rsidRDefault="00EA1A45" w:rsidP="00011F25">
            <w:pPr>
              <w:jc w:val="both"/>
              <w:rPr>
                <w:rFonts w:ascii="Times New Roman" w:hAnsi="Times New Roman" w:cs="Times New Roman"/>
                <w:bCs/>
                <w:sz w:val="24"/>
                <w:szCs w:val="24"/>
              </w:rPr>
            </w:pPr>
          </w:p>
        </w:tc>
      </w:tr>
      <w:tr w:rsidR="00EA1A45" w:rsidRPr="009F2913" w:rsidTr="00302FB7">
        <w:tc>
          <w:tcPr>
            <w:tcW w:w="7938" w:type="dxa"/>
            <w:gridSpan w:val="2"/>
          </w:tcPr>
          <w:p w:rsidR="00EA1A45" w:rsidRPr="009F2913" w:rsidRDefault="00EA1A45" w:rsidP="00DB266B">
            <w:pPr>
              <w:jc w:val="both"/>
              <w:rPr>
                <w:rFonts w:ascii="Times New Roman" w:hAnsi="Times New Roman" w:cs="Times New Roman"/>
                <w:bCs/>
                <w:sz w:val="24"/>
                <w:szCs w:val="24"/>
              </w:rPr>
            </w:pPr>
            <w:r w:rsidRPr="009F2913">
              <w:rPr>
                <w:rFonts w:ascii="Times New Roman" w:hAnsi="Times New Roman" w:cs="Times New Roman"/>
                <w:bCs/>
                <w:sz w:val="24"/>
                <w:szCs w:val="24"/>
              </w:rPr>
              <w:t>Итого</w:t>
            </w:r>
          </w:p>
        </w:tc>
        <w:tc>
          <w:tcPr>
            <w:tcW w:w="2977" w:type="dxa"/>
            <w:gridSpan w:val="2"/>
          </w:tcPr>
          <w:p w:rsidR="00EA1A45" w:rsidRPr="009F2913" w:rsidRDefault="00EA1A45" w:rsidP="00DB266B">
            <w:pPr>
              <w:jc w:val="both"/>
              <w:rPr>
                <w:rFonts w:ascii="Times New Roman" w:hAnsi="Times New Roman" w:cs="Times New Roman"/>
                <w:bCs/>
                <w:sz w:val="24"/>
                <w:szCs w:val="24"/>
              </w:rPr>
            </w:pPr>
            <w:r>
              <w:rPr>
                <w:rFonts w:ascii="Times New Roman" w:hAnsi="Times New Roman" w:cs="Times New Roman"/>
                <w:bCs/>
                <w:sz w:val="24"/>
                <w:szCs w:val="24"/>
              </w:rPr>
              <w:t>14</w:t>
            </w:r>
            <w:r w:rsidRPr="009F2913">
              <w:rPr>
                <w:rFonts w:ascii="Times New Roman" w:hAnsi="Times New Roman" w:cs="Times New Roman"/>
                <w:bCs/>
                <w:sz w:val="24"/>
                <w:szCs w:val="24"/>
              </w:rPr>
              <w:t>0</w:t>
            </w:r>
          </w:p>
        </w:tc>
      </w:tr>
    </w:tbl>
    <w:p w:rsidR="005B47B5" w:rsidRPr="009F2913" w:rsidRDefault="005B47B5" w:rsidP="005B47B5">
      <w:pPr>
        <w:spacing w:after="0" w:line="240" w:lineRule="auto"/>
        <w:jc w:val="both"/>
        <w:rPr>
          <w:rFonts w:ascii="Times New Roman" w:hAnsi="Times New Roman" w:cs="Times New Roman"/>
          <w:bCs/>
          <w:sz w:val="24"/>
          <w:szCs w:val="24"/>
        </w:rPr>
      </w:pPr>
    </w:p>
    <w:p w:rsidR="005B47B5" w:rsidRPr="009F2913" w:rsidRDefault="00DC0252" w:rsidP="005B47B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w:t>
      </w:r>
      <w:r w:rsidR="005B47B5" w:rsidRPr="009F2913">
        <w:rPr>
          <w:rFonts w:ascii="Times New Roman" w:hAnsi="Times New Roman" w:cs="Times New Roman"/>
          <w:b/>
          <w:bCs/>
          <w:sz w:val="24"/>
          <w:szCs w:val="24"/>
        </w:rPr>
        <w:t xml:space="preserve"> класс</w:t>
      </w:r>
    </w:p>
    <w:tbl>
      <w:tblPr>
        <w:tblStyle w:val="a3"/>
        <w:tblW w:w="10915" w:type="dxa"/>
        <w:tblInd w:w="-1026" w:type="dxa"/>
        <w:tblLook w:val="04A0" w:firstRow="1" w:lastRow="0" w:firstColumn="1" w:lastColumn="0" w:noHBand="0" w:noVBand="1"/>
      </w:tblPr>
      <w:tblGrid>
        <w:gridCol w:w="708"/>
        <w:gridCol w:w="7230"/>
        <w:gridCol w:w="1134"/>
        <w:gridCol w:w="1843"/>
      </w:tblGrid>
      <w:tr w:rsidR="005B47B5" w:rsidRPr="009F2913" w:rsidTr="00302FB7">
        <w:tc>
          <w:tcPr>
            <w:tcW w:w="708" w:type="dxa"/>
          </w:tcPr>
          <w:p w:rsidR="005B47B5" w:rsidRPr="009F2913" w:rsidRDefault="005B47B5" w:rsidP="00DB266B">
            <w:pPr>
              <w:jc w:val="both"/>
              <w:rPr>
                <w:rFonts w:ascii="Times New Roman" w:hAnsi="Times New Roman" w:cs="Times New Roman"/>
                <w:b/>
                <w:bCs/>
                <w:sz w:val="24"/>
                <w:szCs w:val="24"/>
              </w:rPr>
            </w:pPr>
            <w:r w:rsidRPr="009F2913">
              <w:rPr>
                <w:rFonts w:ascii="Times New Roman" w:hAnsi="Times New Roman" w:cs="Times New Roman"/>
                <w:b/>
                <w:bCs/>
                <w:sz w:val="24"/>
                <w:szCs w:val="24"/>
              </w:rPr>
              <w:t>№</w:t>
            </w:r>
          </w:p>
        </w:tc>
        <w:tc>
          <w:tcPr>
            <w:tcW w:w="7230" w:type="dxa"/>
          </w:tcPr>
          <w:p w:rsidR="005B47B5" w:rsidRPr="009F2913" w:rsidRDefault="00F33FE8" w:rsidP="00DB266B">
            <w:pPr>
              <w:jc w:val="both"/>
              <w:rPr>
                <w:rFonts w:ascii="Times New Roman" w:hAnsi="Times New Roman" w:cs="Times New Roman"/>
                <w:b/>
                <w:bCs/>
                <w:sz w:val="24"/>
                <w:szCs w:val="24"/>
              </w:rPr>
            </w:pPr>
            <w:r>
              <w:rPr>
                <w:rFonts w:ascii="Times New Roman" w:hAnsi="Times New Roman" w:cs="Times New Roman"/>
                <w:b/>
                <w:bCs/>
                <w:sz w:val="24"/>
                <w:szCs w:val="24"/>
              </w:rPr>
              <w:t>Разделы</w:t>
            </w:r>
          </w:p>
        </w:tc>
        <w:tc>
          <w:tcPr>
            <w:tcW w:w="1134" w:type="dxa"/>
          </w:tcPr>
          <w:p w:rsidR="005B47B5" w:rsidRPr="009F2913" w:rsidRDefault="00302FB7" w:rsidP="00DB266B">
            <w:pPr>
              <w:jc w:val="both"/>
              <w:rPr>
                <w:rFonts w:ascii="Times New Roman" w:hAnsi="Times New Roman" w:cs="Times New Roman"/>
                <w:b/>
                <w:bCs/>
                <w:sz w:val="24"/>
                <w:szCs w:val="24"/>
              </w:rPr>
            </w:pPr>
            <w:r>
              <w:rPr>
                <w:rFonts w:ascii="Times New Roman" w:hAnsi="Times New Roman" w:cs="Times New Roman"/>
                <w:b/>
                <w:bCs/>
                <w:sz w:val="24"/>
                <w:szCs w:val="24"/>
              </w:rPr>
              <w:t>Кол-в</w:t>
            </w:r>
            <w:r w:rsidR="005B47B5" w:rsidRPr="009F2913">
              <w:rPr>
                <w:rFonts w:ascii="Times New Roman" w:hAnsi="Times New Roman" w:cs="Times New Roman"/>
                <w:b/>
                <w:bCs/>
                <w:sz w:val="24"/>
                <w:szCs w:val="24"/>
              </w:rPr>
              <w:t>о часов</w:t>
            </w:r>
          </w:p>
        </w:tc>
        <w:tc>
          <w:tcPr>
            <w:tcW w:w="1843" w:type="dxa"/>
          </w:tcPr>
          <w:p w:rsidR="005B47B5" w:rsidRPr="009F2913" w:rsidRDefault="005B47B5" w:rsidP="00DB266B">
            <w:pPr>
              <w:jc w:val="both"/>
              <w:rPr>
                <w:rFonts w:ascii="Times New Roman" w:hAnsi="Times New Roman" w:cs="Times New Roman"/>
                <w:b/>
                <w:bCs/>
                <w:sz w:val="24"/>
                <w:szCs w:val="24"/>
              </w:rPr>
            </w:pPr>
            <w:r w:rsidRPr="009F2913">
              <w:rPr>
                <w:rFonts w:ascii="Times New Roman" w:hAnsi="Times New Roman" w:cs="Times New Roman"/>
                <w:b/>
                <w:bCs/>
                <w:sz w:val="24"/>
                <w:szCs w:val="24"/>
              </w:rPr>
              <w:t>Контрольные работы</w:t>
            </w:r>
          </w:p>
        </w:tc>
      </w:tr>
      <w:tr w:rsidR="00660289" w:rsidRPr="009F2913" w:rsidTr="00302FB7">
        <w:tc>
          <w:tcPr>
            <w:tcW w:w="708" w:type="dxa"/>
          </w:tcPr>
          <w:p w:rsidR="00660289" w:rsidRPr="009F2913"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1</w:t>
            </w:r>
          </w:p>
        </w:tc>
        <w:tc>
          <w:tcPr>
            <w:tcW w:w="7230" w:type="dxa"/>
          </w:tcPr>
          <w:p w:rsidR="00660289" w:rsidRPr="00302FB7" w:rsidRDefault="00660289" w:rsidP="00302FB7">
            <w:pPr>
              <w:pStyle w:val="TableParagraph"/>
              <w:spacing w:line="240" w:lineRule="auto"/>
              <w:ind w:left="0"/>
              <w:rPr>
                <w:sz w:val="24"/>
              </w:rPr>
            </w:pPr>
            <w:r w:rsidRPr="0050102B">
              <w:rPr>
                <w:sz w:val="24"/>
              </w:rPr>
              <w:t xml:space="preserve">Нумерация многозначных </w:t>
            </w:r>
            <w:r>
              <w:rPr>
                <w:sz w:val="24"/>
              </w:rPr>
              <w:t xml:space="preserve">чисел в пределах 1 000 000 </w:t>
            </w:r>
          </w:p>
        </w:tc>
        <w:tc>
          <w:tcPr>
            <w:tcW w:w="1134" w:type="dxa"/>
          </w:tcPr>
          <w:p w:rsidR="00660289" w:rsidRPr="00302FB7" w:rsidRDefault="00660289" w:rsidP="00302FB7">
            <w:pPr>
              <w:pStyle w:val="TableParagraph"/>
              <w:spacing w:line="240" w:lineRule="auto"/>
              <w:ind w:left="0"/>
              <w:jc w:val="center"/>
              <w:rPr>
                <w:sz w:val="24"/>
              </w:rPr>
            </w:pPr>
            <w:r>
              <w:rPr>
                <w:sz w:val="24"/>
              </w:rPr>
              <w:t>8</w:t>
            </w:r>
          </w:p>
        </w:tc>
        <w:tc>
          <w:tcPr>
            <w:tcW w:w="1843" w:type="dxa"/>
            <w:vMerge w:val="restart"/>
          </w:tcPr>
          <w:p w:rsidR="00660289" w:rsidRPr="00660289" w:rsidRDefault="00660289" w:rsidP="00DB266B">
            <w:pPr>
              <w:jc w:val="both"/>
              <w:rPr>
                <w:rFonts w:ascii="Times New Roman" w:hAnsi="Times New Roman" w:cs="Times New Roman"/>
                <w:bCs/>
                <w:sz w:val="24"/>
                <w:szCs w:val="24"/>
              </w:rPr>
            </w:pPr>
            <w:r w:rsidRPr="00660289">
              <w:rPr>
                <w:rFonts w:ascii="Times New Roman" w:hAnsi="Times New Roman" w:cs="Times New Roman"/>
                <w:bCs/>
                <w:sz w:val="24"/>
                <w:szCs w:val="24"/>
              </w:rPr>
              <w:t>7</w:t>
            </w:r>
          </w:p>
        </w:tc>
      </w:tr>
      <w:tr w:rsidR="00660289" w:rsidRPr="009F2913" w:rsidTr="00302FB7">
        <w:tc>
          <w:tcPr>
            <w:tcW w:w="708" w:type="dxa"/>
          </w:tcPr>
          <w:p w:rsidR="00660289" w:rsidRPr="009F2913"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2</w:t>
            </w:r>
          </w:p>
        </w:tc>
        <w:tc>
          <w:tcPr>
            <w:tcW w:w="7230" w:type="dxa"/>
          </w:tcPr>
          <w:p w:rsidR="00660289" w:rsidRPr="00302FB7" w:rsidRDefault="00660289" w:rsidP="0050102B">
            <w:pPr>
              <w:pStyle w:val="TableParagraph"/>
              <w:spacing w:line="240" w:lineRule="auto"/>
              <w:ind w:left="0"/>
              <w:rPr>
                <w:sz w:val="24"/>
              </w:rPr>
            </w:pPr>
            <w:r w:rsidRPr="0050102B">
              <w:rPr>
                <w:sz w:val="24"/>
              </w:rPr>
              <w:t xml:space="preserve">Сложение и вычитание многозначных чисел в пределах 1000000 </w:t>
            </w:r>
          </w:p>
        </w:tc>
        <w:tc>
          <w:tcPr>
            <w:tcW w:w="1134" w:type="dxa"/>
          </w:tcPr>
          <w:p w:rsidR="00660289" w:rsidRPr="00302FB7" w:rsidRDefault="00660289" w:rsidP="00302FB7">
            <w:pPr>
              <w:pStyle w:val="TableParagraph"/>
              <w:spacing w:line="240" w:lineRule="auto"/>
              <w:ind w:left="0"/>
              <w:jc w:val="center"/>
              <w:rPr>
                <w:sz w:val="24"/>
              </w:rPr>
            </w:pPr>
            <w:r>
              <w:rPr>
                <w:sz w:val="24"/>
              </w:rPr>
              <w:t>10</w:t>
            </w:r>
          </w:p>
        </w:tc>
        <w:tc>
          <w:tcPr>
            <w:tcW w:w="1843" w:type="dxa"/>
            <w:vMerge/>
          </w:tcPr>
          <w:p w:rsidR="00660289" w:rsidRPr="007F0302" w:rsidRDefault="00660289" w:rsidP="00DB266B">
            <w:pPr>
              <w:jc w:val="both"/>
              <w:rPr>
                <w:rFonts w:ascii="Times New Roman" w:hAnsi="Times New Roman" w:cs="Times New Roman"/>
                <w:bCs/>
                <w:color w:val="FF0000"/>
                <w:sz w:val="24"/>
                <w:szCs w:val="24"/>
              </w:rPr>
            </w:pPr>
          </w:p>
        </w:tc>
      </w:tr>
      <w:tr w:rsidR="00660289" w:rsidRPr="009F2913" w:rsidTr="00302FB7">
        <w:tc>
          <w:tcPr>
            <w:tcW w:w="708" w:type="dxa"/>
          </w:tcPr>
          <w:p w:rsidR="00660289" w:rsidRPr="009F2913"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3</w:t>
            </w:r>
          </w:p>
        </w:tc>
        <w:tc>
          <w:tcPr>
            <w:tcW w:w="7230" w:type="dxa"/>
          </w:tcPr>
          <w:p w:rsidR="00660289" w:rsidRPr="00302FB7" w:rsidRDefault="00660289" w:rsidP="00302FB7">
            <w:pPr>
              <w:pStyle w:val="TableParagraph"/>
              <w:spacing w:line="240" w:lineRule="auto"/>
              <w:ind w:left="0"/>
              <w:rPr>
                <w:sz w:val="24"/>
              </w:rPr>
            </w:pPr>
            <w:r w:rsidRPr="0050102B">
              <w:rPr>
                <w:sz w:val="24"/>
              </w:rPr>
              <w:t>Умножение и деление многозначных</w:t>
            </w:r>
            <w:r>
              <w:rPr>
                <w:sz w:val="24"/>
              </w:rPr>
              <w:t xml:space="preserve"> чисел в пределах 1000000 </w:t>
            </w:r>
          </w:p>
        </w:tc>
        <w:tc>
          <w:tcPr>
            <w:tcW w:w="1134" w:type="dxa"/>
          </w:tcPr>
          <w:p w:rsidR="00660289" w:rsidRPr="00302FB7" w:rsidRDefault="00660289" w:rsidP="00302FB7">
            <w:pPr>
              <w:pStyle w:val="TableParagraph"/>
              <w:spacing w:line="240" w:lineRule="auto"/>
              <w:ind w:left="0"/>
              <w:jc w:val="center"/>
              <w:rPr>
                <w:sz w:val="24"/>
              </w:rPr>
            </w:pPr>
            <w:r>
              <w:rPr>
                <w:sz w:val="24"/>
              </w:rPr>
              <w:t>23</w:t>
            </w:r>
          </w:p>
        </w:tc>
        <w:tc>
          <w:tcPr>
            <w:tcW w:w="1843" w:type="dxa"/>
            <w:vMerge/>
          </w:tcPr>
          <w:p w:rsidR="00660289" w:rsidRPr="007F0302" w:rsidRDefault="00660289" w:rsidP="00DB266B">
            <w:pPr>
              <w:jc w:val="both"/>
              <w:rPr>
                <w:rFonts w:ascii="Times New Roman" w:hAnsi="Times New Roman" w:cs="Times New Roman"/>
                <w:bCs/>
                <w:color w:val="FF0000"/>
                <w:sz w:val="24"/>
                <w:szCs w:val="24"/>
              </w:rPr>
            </w:pPr>
          </w:p>
        </w:tc>
      </w:tr>
      <w:tr w:rsidR="00660289" w:rsidRPr="009F2913" w:rsidTr="00302FB7">
        <w:tc>
          <w:tcPr>
            <w:tcW w:w="708" w:type="dxa"/>
          </w:tcPr>
          <w:p w:rsidR="00660289" w:rsidRPr="009F2913"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4</w:t>
            </w:r>
          </w:p>
        </w:tc>
        <w:tc>
          <w:tcPr>
            <w:tcW w:w="7230" w:type="dxa"/>
          </w:tcPr>
          <w:p w:rsidR="00660289" w:rsidRPr="00302FB7" w:rsidRDefault="00660289" w:rsidP="0050102B">
            <w:pPr>
              <w:pStyle w:val="TableParagraph"/>
              <w:spacing w:line="240" w:lineRule="auto"/>
              <w:rPr>
                <w:sz w:val="24"/>
              </w:rPr>
            </w:pPr>
            <w:r w:rsidRPr="0050102B">
              <w:rPr>
                <w:sz w:val="24"/>
              </w:rPr>
              <w:t>Умножение и деление чисел, полученных при</w:t>
            </w:r>
            <w:r>
              <w:rPr>
                <w:sz w:val="24"/>
              </w:rPr>
              <w:t xml:space="preserve"> измерении на однозначное число</w:t>
            </w:r>
          </w:p>
        </w:tc>
        <w:tc>
          <w:tcPr>
            <w:tcW w:w="1134" w:type="dxa"/>
          </w:tcPr>
          <w:p w:rsidR="00660289" w:rsidRPr="00302FB7" w:rsidRDefault="00660289" w:rsidP="00302FB7">
            <w:pPr>
              <w:pStyle w:val="TableParagraph"/>
              <w:spacing w:line="240" w:lineRule="auto"/>
              <w:ind w:left="0"/>
              <w:jc w:val="center"/>
              <w:rPr>
                <w:sz w:val="24"/>
              </w:rPr>
            </w:pPr>
            <w:r>
              <w:rPr>
                <w:sz w:val="24"/>
              </w:rPr>
              <w:t>12</w:t>
            </w:r>
          </w:p>
        </w:tc>
        <w:tc>
          <w:tcPr>
            <w:tcW w:w="1843" w:type="dxa"/>
            <w:vMerge/>
          </w:tcPr>
          <w:p w:rsidR="00660289" w:rsidRPr="007F0302" w:rsidRDefault="00660289" w:rsidP="00DB266B">
            <w:pPr>
              <w:jc w:val="both"/>
              <w:rPr>
                <w:rFonts w:ascii="Times New Roman" w:hAnsi="Times New Roman" w:cs="Times New Roman"/>
                <w:bCs/>
                <w:color w:val="FF0000"/>
                <w:sz w:val="24"/>
                <w:szCs w:val="24"/>
              </w:rPr>
            </w:pPr>
          </w:p>
        </w:tc>
      </w:tr>
      <w:tr w:rsidR="00660289" w:rsidRPr="009F2913" w:rsidTr="00302FB7">
        <w:tc>
          <w:tcPr>
            <w:tcW w:w="708" w:type="dxa"/>
          </w:tcPr>
          <w:p w:rsidR="00660289" w:rsidRPr="009F2913"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5</w:t>
            </w:r>
          </w:p>
        </w:tc>
        <w:tc>
          <w:tcPr>
            <w:tcW w:w="7230" w:type="dxa"/>
          </w:tcPr>
          <w:p w:rsidR="00660289" w:rsidRPr="00302FB7" w:rsidRDefault="00660289" w:rsidP="00302FB7">
            <w:pPr>
              <w:pStyle w:val="TableParagraph"/>
              <w:spacing w:line="240" w:lineRule="auto"/>
              <w:ind w:left="0"/>
              <w:rPr>
                <w:sz w:val="24"/>
              </w:rPr>
            </w:pPr>
            <w:r w:rsidRPr="0050102B">
              <w:rPr>
                <w:sz w:val="24"/>
              </w:rPr>
              <w:t xml:space="preserve">Умножение многозначных </w:t>
            </w:r>
            <w:r>
              <w:rPr>
                <w:sz w:val="24"/>
              </w:rPr>
              <w:t xml:space="preserve">чисел на двузначное число </w:t>
            </w:r>
          </w:p>
        </w:tc>
        <w:tc>
          <w:tcPr>
            <w:tcW w:w="1134" w:type="dxa"/>
          </w:tcPr>
          <w:p w:rsidR="00660289" w:rsidRPr="00302FB7" w:rsidRDefault="00660289" w:rsidP="00302FB7">
            <w:pPr>
              <w:pStyle w:val="TableParagraph"/>
              <w:spacing w:line="240" w:lineRule="auto"/>
              <w:ind w:left="0"/>
              <w:jc w:val="center"/>
              <w:rPr>
                <w:sz w:val="24"/>
              </w:rPr>
            </w:pPr>
            <w:r>
              <w:rPr>
                <w:sz w:val="24"/>
              </w:rPr>
              <w:t>1</w:t>
            </w:r>
            <w:r w:rsidRPr="00302FB7">
              <w:rPr>
                <w:sz w:val="24"/>
              </w:rPr>
              <w:t>5</w:t>
            </w:r>
          </w:p>
        </w:tc>
        <w:tc>
          <w:tcPr>
            <w:tcW w:w="1843" w:type="dxa"/>
            <w:vMerge/>
          </w:tcPr>
          <w:p w:rsidR="00660289" w:rsidRPr="007F0302" w:rsidRDefault="00660289" w:rsidP="00DB266B">
            <w:pPr>
              <w:jc w:val="both"/>
              <w:rPr>
                <w:rFonts w:ascii="Times New Roman" w:hAnsi="Times New Roman" w:cs="Times New Roman"/>
                <w:bCs/>
                <w:color w:val="FF0000"/>
                <w:sz w:val="24"/>
                <w:szCs w:val="24"/>
              </w:rPr>
            </w:pPr>
          </w:p>
        </w:tc>
      </w:tr>
      <w:tr w:rsidR="00660289" w:rsidRPr="009F2913" w:rsidTr="00302FB7">
        <w:tc>
          <w:tcPr>
            <w:tcW w:w="708" w:type="dxa"/>
          </w:tcPr>
          <w:p w:rsidR="00660289" w:rsidRPr="009F2913"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6</w:t>
            </w:r>
          </w:p>
        </w:tc>
        <w:tc>
          <w:tcPr>
            <w:tcW w:w="7230" w:type="dxa"/>
          </w:tcPr>
          <w:p w:rsidR="00660289" w:rsidRPr="00302FB7" w:rsidRDefault="00660289" w:rsidP="0050102B">
            <w:pPr>
              <w:pStyle w:val="TableParagraph"/>
              <w:spacing w:line="240" w:lineRule="auto"/>
              <w:ind w:left="0"/>
              <w:rPr>
                <w:sz w:val="24"/>
              </w:rPr>
            </w:pPr>
            <w:r w:rsidRPr="0050102B">
              <w:rPr>
                <w:sz w:val="24"/>
              </w:rPr>
              <w:t xml:space="preserve">Деление многозначных чисел на двузначное число </w:t>
            </w:r>
          </w:p>
        </w:tc>
        <w:tc>
          <w:tcPr>
            <w:tcW w:w="1134" w:type="dxa"/>
          </w:tcPr>
          <w:p w:rsidR="00660289" w:rsidRPr="00302FB7" w:rsidRDefault="00660289" w:rsidP="00302FB7">
            <w:pPr>
              <w:pStyle w:val="TableParagraph"/>
              <w:spacing w:line="240" w:lineRule="auto"/>
              <w:ind w:left="0"/>
              <w:jc w:val="center"/>
              <w:rPr>
                <w:sz w:val="24"/>
              </w:rPr>
            </w:pPr>
            <w:r>
              <w:rPr>
                <w:sz w:val="24"/>
              </w:rPr>
              <w:t>10</w:t>
            </w:r>
          </w:p>
        </w:tc>
        <w:tc>
          <w:tcPr>
            <w:tcW w:w="1843" w:type="dxa"/>
            <w:vMerge/>
          </w:tcPr>
          <w:p w:rsidR="00660289" w:rsidRPr="007F0302" w:rsidRDefault="00660289" w:rsidP="00DB266B">
            <w:pPr>
              <w:jc w:val="both"/>
              <w:rPr>
                <w:rFonts w:ascii="Times New Roman" w:hAnsi="Times New Roman" w:cs="Times New Roman"/>
                <w:bCs/>
                <w:color w:val="FF0000"/>
                <w:sz w:val="24"/>
                <w:szCs w:val="24"/>
              </w:rPr>
            </w:pPr>
          </w:p>
        </w:tc>
      </w:tr>
      <w:tr w:rsidR="00660289" w:rsidRPr="009F2913" w:rsidTr="00302FB7">
        <w:tc>
          <w:tcPr>
            <w:tcW w:w="708" w:type="dxa"/>
          </w:tcPr>
          <w:p w:rsidR="00660289" w:rsidRPr="009F2913"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7</w:t>
            </w:r>
          </w:p>
        </w:tc>
        <w:tc>
          <w:tcPr>
            <w:tcW w:w="7230" w:type="dxa"/>
          </w:tcPr>
          <w:p w:rsidR="00660289" w:rsidRPr="00302FB7" w:rsidRDefault="00660289" w:rsidP="0050102B">
            <w:pPr>
              <w:pStyle w:val="TableParagraph"/>
              <w:spacing w:line="240" w:lineRule="auto"/>
              <w:ind w:left="0"/>
              <w:rPr>
                <w:sz w:val="24"/>
              </w:rPr>
            </w:pPr>
            <w:r>
              <w:rPr>
                <w:sz w:val="24"/>
              </w:rPr>
              <w:t>Обыкновенные</w:t>
            </w:r>
            <w:r w:rsidRPr="0050102B">
              <w:rPr>
                <w:sz w:val="24"/>
              </w:rPr>
              <w:t xml:space="preserve"> дроби </w:t>
            </w:r>
          </w:p>
        </w:tc>
        <w:tc>
          <w:tcPr>
            <w:tcW w:w="1134" w:type="dxa"/>
          </w:tcPr>
          <w:p w:rsidR="00660289" w:rsidRPr="00302FB7" w:rsidRDefault="00660289" w:rsidP="00302FB7">
            <w:pPr>
              <w:pStyle w:val="TableParagraph"/>
              <w:spacing w:line="240" w:lineRule="auto"/>
              <w:ind w:left="0"/>
              <w:jc w:val="center"/>
              <w:rPr>
                <w:sz w:val="24"/>
              </w:rPr>
            </w:pPr>
            <w:r>
              <w:rPr>
                <w:sz w:val="24"/>
              </w:rPr>
              <w:t>6</w:t>
            </w:r>
          </w:p>
        </w:tc>
        <w:tc>
          <w:tcPr>
            <w:tcW w:w="1843" w:type="dxa"/>
            <w:vMerge/>
          </w:tcPr>
          <w:p w:rsidR="00660289" w:rsidRPr="007F0302" w:rsidRDefault="00660289" w:rsidP="00DB266B">
            <w:pPr>
              <w:jc w:val="both"/>
              <w:rPr>
                <w:rFonts w:ascii="Times New Roman" w:hAnsi="Times New Roman" w:cs="Times New Roman"/>
                <w:bCs/>
                <w:color w:val="FF0000"/>
                <w:sz w:val="24"/>
                <w:szCs w:val="24"/>
              </w:rPr>
            </w:pPr>
          </w:p>
        </w:tc>
      </w:tr>
      <w:tr w:rsidR="00660289" w:rsidRPr="009F2913" w:rsidTr="00302FB7">
        <w:tc>
          <w:tcPr>
            <w:tcW w:w="708" w:type="dxa"/>
          </w:tcPr>
          <w:p w:rsidR="00660289"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8</w:t>
            </w:r>
          </w:p>
        </w:tc>
        <w:tc>
          <w:tcPr>
            <w:tcW w:w="7230" w:type="dxa"/>
          </w:tcPr>
          <w:p w:rsidR="00660289" w:rsidRPr="00302FB7" w:rsidRDefault="00660289" w:rsidP="0050102B">
            <w:pPr>
              <w:pStyle w:val="TableParagraph"/>
              <w:spacing w:line="240" w:lineRule="auto"/>
              <w:ind w:left="0"/>
              <w:rPr>
                <w:sz w:val="24"/>
              </w:rPr>
            </w:pPr>
            <w:r w:rsidRPr="0050102B">
              <w:rPr>
                <w:sz w:val="24"/>
              </w:rPr>
              <w:t xml:space="preserve">Десятичные дроби </w:t>
            </w:r>
          </w:p>
        </w:tc>
        <w:tc>
          <w:tcPr>
            <w:tcW w:w="1134" w:type="dxa"/>
          </w:tcPr>
          <w:p w:rsidR="00660289" w:rsidRPr="00302FB7" w:rsidRDefault="00660289" w:rsidP="00302FB7">
            <w:pPr>
              <w:pStyle w:val="TableParagraph"/>
              <w:spacing w:line="240" w:lineRule="auto"/>
              <w:ind w:left="0"/>
              <w:jc w:val="center"/>
              <w:rPr>
                <w:sz w:val="24"/>
              </w:rPr>
            </w:pPr>
            <w:r>
              <w:rPr>
                <w:sz w:val="24"/>
              </w:rPr>
              <w:t>10</w:t>
            </w:r>
          </w:p>
        </w:tc>
        <w:tc>
          <w:tcPr>
            <w:tcW w:w="1843" w:type="dxa"/>
            <w:vMerge/>
          </w:tcPr>
          <w:p w:rsidR="00660289" w:rsidRPr="007F0302" w:rsidRDefault="00660289" w:rsidP="00DB266B">
            <w:pPr>
              <w:jc w:val="both"/>
              <w:rPr>
                <w:rFonts w:ascii="Times New Roman" w:hAnsi="Times New Roman" w:cs="Times New Roman"/>
                <w:bCs/>
                <w:color w:val="FF0000"/>
                <w:sz w:val="24"/>
                <w:szCs w:val="24"/>
              </w:rPr>
            </w:pPr>
          </w:p>
        </w:tc>
      </w:tr>
      <w:tr w:rsidR="00660289" w:rsidRPr="009F2913" w:rsidTr="00302FB7">
        <w:tc>
          <w:tcPr>
            <w:tcW w:w="708" w:type="dxa"/>
          </w:tcPr>
          <w:p w:rsidR="00660289"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9</w:t>
            </w:r>
          </w:p>
        </w:tc>
        <w:tc>
          <w:tcPr>
            <w:tcW w:w="7230" w:type="dxa"/>
          </w:tcPr>
          <w:p w:rsidR="00660289" w:rsidRPr="00302FB7" w:rsidRDefault="00660289" w:rsidP="0050102B">
            <w:pPr>
              <w:pStyle w:val="TableParagraph"/>
              <w:spacing w:line="240" w:lineRule="auto"/>
              <w:ind w:left="0"/>
              <w:rPr>
                <w:sz w:val="24"/>
              </w:rPr>
            </w:pPr>
            <w:r w:rsidRPr="0050102B">
              <w:rPr>
                <w:sz w:val="24"/>
              </w:rPr>
              <w:t xml:space="preserve">Меры времени </w:t>
            </w:r>
          </w:p>
        </w:tc>
        <w:tc>
          <w:tcPr>
            <w:tcW w:w="1134" w:type="dxa"/>
          </w:tcPr>
          <w:p w:rsidR="00660289" w:rsidRPr="00302FB7" w:rsidRDefault="00660289" w:rsidP="00302FB7">
            <w:pPr>
              <w:pStyle w:val="TableParagraph"/>
              <w:spacing w:line="240" w:lineRule="auto"/>
              <w:ind w:left="0"/>
              <w:jc w:val="center"/>
              <w:rPr>
                <w:sz w:val="24"/>
              </w:rPr>
            </w:pPr>
            <w:r w:rsidRPr="00302FB7">
              <w:rPr>
                <w:sz w:val="24"/>
              </w:rPr>
              <w:t>4</w:t>
            </w:r>
          </w:p>
        </w:tc>
        <w:tc>
          <w:tcPr>
            <w:tcW w:w="1843" w:type="dxa"/>
            <w:vMerge/>
          </w:tcPr>
          <w:p w:rsidR="00660289" w:rsidRPr="007F0302" w:rsidRDefault="00660289" w:rsidP="00DB266B">
            <w:pPr>
              <w:jc w:val="both"/>
              <w:rPr>
                <w:rFonts w:ascii="Times New Roman" w:hAnsi="Times New Roman" w:cs="Times New Roman"/>
                <w:bCs/>
                <w:color w:val="FF0000"/>
                <w:sz w:val="24"/>
                <w:szCs w:val="24"/>
              </w:rPr>
            </w:pPr>
          </w:p>
        </w:tc>
      </w:tr>
      <w:tr w:rsidR="00660289" w:rsidRPr="009F2913" w:rsidTr="00302FB7">
        <w:tc>
          <w:tcPr>
            <w:tcW w:w="708" w:type="dxa"/>
          </w:tcPr>
          <w:p w:rsidR="00660289"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10</w:t>
            </w:r>
          </w:p>
        </w:tc>
        <w:tc>
          <w:tcPr>
            <w:tcW w:w="7230" w:type="dxa"/>
          </w:tcPr>
          <w:p w:rsidR="00660289" w:rsidRPr="00302FB7" w:rsidRDefault="00660289" w:rsidP="0050102B">
            <w:pPr>
              <w:pStyle w:val="TableParagraph"/>
              <w:spacing w:line="240" w:lineRule="auto"/>
              <w:ind w:left="0"/>
              <w:rPr>
                <w:sz w:val="24"/>
              </w:rPr>
            </w:pPr>
            <w:r w:rsidRPr="0050102B">
              <w:rPr>
                <w:sz w:val="24"/>
              </w:rPr>
              <w:t xml:space="preserve">Задачи на движение </w:t>
            </w:r>
          </w:p>
        </w:tc>
        <w:tc>
          <w:tcPr>
            <w:tcW w:w="1134" w:type="dxa"/>
          </w:tcPr>
          <w:p w:rsidR="00660289" w:rsidRPr="00302FB7" w:rsidRDefault="00660289" w:rsidP="00302FB7">
            <w:pPr>
              <w:pStyle w:val="TableParagraph"/>
              <w:spacing w:line="240" w:lineRule="auto"/>
              <w:ind w:left="0"/>
              <w:jc w:val="center"/>
              <w:rPr>
                <w:sz w:val="24"/>
              </w:rPr>
            </w:pPr>
            <w:r>
              <w:rPr>
                <w:sz w:val="24"/>
              </w:rPr>
              <w:t>3</w:t>
            </w:r>
          </w:p>
        </w:tc>
        <w:tc>
          <w:tcPr>
            <w:tcW w:w="1843" w:type="dxa"/>
            <w:vMerge/>
          </w:tcPr>
          <w:p w:rsidR="00660289" w:rsidRPr="007F0302" w:rsidRDefault="00660289" w:rsidP="00DB266B">
            <w:pPr>
              <w:jc w:val="both"/>
              <w:rPr>
                <w:rFonts w:ascii="Times New Roman" w:hAnsi="Times New Roman" w:cs="Times New Roman"/>
                <w:bCs/>
                <w:color w:val="FF0000"/>
                <w:sz w:val="24"/>
                <w:szCs w:val="24"/>
              </w:rPr>
            </w:pPr>
          </w:p>
        </w:tc>
      </w:tr>
      <w:tr w:rsidR="00660289" w:rsidRPr="009F2913" w:rsidTr="00302FB7">
        <w:tc>
          <w:tcPr>
            <w:tcW w:w="708" w:type="dxa"/>
          </w:tcPr>
          <w:p w:rsidR="00660289" w:rsidRDefault="00660289" w:rsidP="00DB266B">
            <w:pPr>
              <w:jc w:val="both"/>
              <w:rPr>
                <w:rFonts w:ascii="Times New Roman" w:hAnsi="Times New Roman" w:cs="Times New Roman"/>
                <w:bCs/>
                <w:sz w:val="24"/>
                <w:szCs w:val="24"/>
              </w:rPr>
            </w:pPr>
            <w:r>
              <w:rPr>
                <w:rFonts w:ascii="Times New Roman" w:hAnsi="Times New Roman" w:cs="Times New Roman"/>
                <w:bCs/>
                <w:sz w:val="24"/>
                <w:szCs w:val="24"/>
              </w:rPr>
              <w:t>11</w:t>
            </w:r>
          </w:p>
        </w:tc>
        <w:tc>
          <w:tcPr>
            <w:tcW w:w="7230" w:type="dxa"/>
          </w:tcPr>
          <w:p w:rsidR="00660289" w:rsidRPr="00302FB7" w:rsidRDefault="00660289" w:rsidP="0050102B">
            <w:pPr>
              <w:pStyle w:val="TableParagraph"/>
              <w:spacing w:line="240" w:lineRule="auto"/>
              <w:ind w:left="0"/>
              <w:rPr>
                <w:sz w:val="24"/>
              </w:rPr>
            </w:pPr>
            <w:r w:rsidRPr="0050102B">
              <w:rPr>
                <w:sz w:val="24"/>
              </w:rPr>
              <w:t xml:space="preserve">Повторение пройденного материала </w:t>
            </w:r>
          </w:p>
        </w:tc>
        <w:tc>
          <w:tcPr>
            <w:tcW w:w="1134" w:type="dxa"/>
          </w:tcPr>
          <w:p w:rsidR="00660289" w:rsidRPr="00302FB7" w:rsidRDefault="00660289" w:rsidP="00302FB7">
            <w:pPr>
              <w:pStyle w:val="TableParagraph"/>
              <w:spacing w:line="240" w:lineRule="auto"/>
              <w:ind w:left="0"/>
              <w:jc w:val="center"/>
              <w:rPr>
                <w:sz w:val="24"/>
              </w:rPr>
            </w:pPr>
            <w:r w:rsidRPr="00302FB7">
              <w:rPr>
                <w:sz w:val="24"/>
              </w:rPr>
              <w:t>4</w:t>
            </w:r>
          </w:p>
        </w:tc>
        <w:tc>
          <w:tcPr>
            <w:tcW w:w="1843" w:type="dxa"/>
            <w:vMerge/>
          </w:tcPr>
          <w:p w:rsidR="00660289" w:rsidRPr="007F0302" w:rsidRDefault="00660289" w:rsidP="00DB266B">
            <w:pPr>
              <w:jc w:val="both"/>
              <w:rPr>
                <w:rFonts w:ascii="Times New Roman" w:hAnsi="Times New Roman" w:cs="Times New Roman"/>
                <w:bCs/>
                <w:color w:val="FF0000"/>
                <w:sz w:val="24"/>
                <w:szCs w:val="24"/>
              </w:rPr>
            </w:pPr>
          </w:p>
        </w:tc>
      </w:tr>
      <w:tr w:rsidR="00302FB7" w:rsidRPr="009F2913" w:rsidTr="00302FB7">
        <w:tc>
          <w:tcPr>
            <w:tcW w:w="7938" w:type="dxa"/>
            <w:gridSpan w:val="2"/>
          </w:tcPr>
          <w:p w:rsidR="00302FB7" w:rsidRPr="00660289" w:rsidRDefault="00302FB7" w:rsidP="00DB266B">
            <w:pPr>
              <w:jc w:val="both"/>
              <w:rPr>
                <w:rFonts w:ascii="Times New Roman" w:hAnsi="Times New Roman" w:cs="Times New Roman"/>
                <w:bCs/>
                <w:sz w:val="24"/>
                <w:szCs w:val="24"/>
              </w:rPr>
            </w:pPr>
            <w:r w:rsidRPr="00660289">
              <w:rPr>
                <w:rFonts w:ascii="Times New Roman" w:hAnsi="Times New Roman" w:cs="Times New Roman"/>
                <w:bCs/>
                <w:sz w:val="24"/>
                <w:szCs w:val="24"/>
              </w:rPr>
              <w:t>Итого</w:t>
            </w:r>
          </w:p>
        </w:tc>
        <w:tc>
          <w:tcPr>
            <w:tcW w:w="2977" w:type="dxa"/>
            <w:gridSpan w:val="2"/>
          </w:tcPr>
          <w:p w:rsidR="00302FB7" w:rsidRPr="00660289" w:rsidRDefault="00302FB7" w:rsidP="00DB266B">
            <w:pPr>
              <w:jc w:val="both"/>
              <w:rPr>
                <w:rFonts w:ascii="Times New Roman" w:hAnsi="Times New Roman" w:cs="Times New Roman"/>
                <w:bCs/>
                <w:sz w:val="24"/>
                <w:szCs w:val="24"/>
              </w:rPr>
            </w:pPr>
            <w:r w:rsidRPr="00660289">
              <w:rPr>
                <w:rFonts w:ascii="Times New Roman" w:hAnsi="Times New Roman" w:cs="Times New Roman"/>
                <w:bCs/>
                <w:sz w:val="24"/>
                <w:szCs w:val="24"/>
              </w:rPr>
              <w:t>105</w:t>
            </w:r>
          </w:p>
        </w:tc>
      </w:tr>
    </w:tbl>
    <w:p w:rsidR="000672FD" w:rsidRDefault="000672FD" w:rsidP="005B47B5">
      <w:pPr>
        <w:spacing w:after="0" w:line="240" w:lineRule="auto"/>
        <w:jc w:val="both"/>
        <w:rPr>
          <w:rFonts w:ascii="Times New Roman" w:hAnsi="Times New Roman" w:cs="Times New Roman"/>
          <w:bCs/>
          <w:sz w:val="24"/>
          <w:szCs w:val="24"/>
        </w:rPr>
      </w:pPr>
    </w:p>
    <w:p w:rsidR="000672FD" w:rsidRPr="000672FD" w:rsidRDefault="00DC0252" w:rsidP="000672F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8 </w:t>
      </w:r>
      <w:r w:rsidR="000672FD" w:rsidRPr="000672FD">
        <w:rPr>
          <w:rFonts w:ascii="Times New Roman" w:hAnsi="Times New Roman" w:cs="Times New Roman"/>
          <w:b/>
          <w:bCs/>
          <w:sz w:val="24"/>
          <w:szCs w:val="24"/>
        </w:rPr>
        <w:t>класс</w:t>
      </w:r>
    </w:p>
    <w:tbl>
      <w:tblPr>
        <w:tblStyle w:val="a3"/>
        <w:tblW w:w="10915" w:type="dxa"/>
        <w:tblInd w:w="-1026" w:type="dxa"/>
        <w:tblLook w:val="04A0" w:firstRow="1" w:lastRow="0" w:firstColumn="1" w:lastColumn="0" w:noHBand="0" w:noVBand="1"/>
      </w:tblPr>
      <w:tblGrid>
        <w:gridCol w:w="708"/>
        <w:gridCol w:w="7230"/>
        <w:gridCol w:w="1134"/>
        <w:gridCol w:w="1843"/>
      </w:tblGrid>
      <w:tr w:rsidR="000672FD" w:rsidRPr="009F2913" w:rsidTr="00F33FE8">
        <w:tc>
          <w:tcPr>
            <w:tcW w:w="708" w:type="dxa"/>
          </w:tcPr>
          <w:p w:rsidR="000672FD" w:rsidRPr="009F2913" w:rsidRDefault="000672FD" w:rsidP="00DB266B">
            <w:pPr>
              <w:jc w:val="both"/>
              <w:rPr>
                <w:rFonts w:ascii="Times New Roman" w:hAnsi="Times New Roman" w:cs="Times New Roman"/>
                <w:b/>
                <w:bCs/>
                <w:sz w:val="24"/>
                <w:szCs w:val="24"/>
              </w:rPr>
            </w:pPr>
            <w:r w:rsidRPr="009F2913">
              <w:rPr>
                <w:rFonts w:ascii="Times New Roman" w:hAnsi="Times New Roman" w:cs="Times New Roman"/>
                <w:b/>
                <w:bCs/>
                <w:sz w:val="24"/>
                <w:szCs w:val="24"/>
              </w:rPr>
              <w:t>№</w:t>
            </w:r>
          </w:p>
        </w:tc>
        <w:tc>
          <w:tcPr>
            <w:tcW w:w="7230" w:type="dxa"/>
          </w:tcPr>
          <w:p w:rsidR="000672FD" w:rsidRPr="009F2913" w:rsidRDefault="00F33FE8" w:rsidP="00DB266B">
            <w:pPr>
              <w:jc w:val="both"/>
              <w:rPr>
                <w:rFonts w:ascii="Times New Roman" w:hAnsi="Times New Roman" w:cs="Times New Roman"/>
                <w:b/>
                <w:bCs/>
                <w:sz w:val="24"/>
                <w:szCs w:val="24"/>
              </w:rPr>
            </w:pPr>
            <w:r>
              <w:rPr>
                <w:rFonts w:ascii="Times New Roman" w:hAnsi="Times New Roman" w:cs="Times New Roman"/>
                <w:b/>
                <w:bCs/>
                <w:sz w:val="24"/>
                <w:szCs w:val="24"/>
              </w:rPr>
              <w:t>Разделы</w:t>
            </w:r>
          </w:p>
        </w:tc>
        <w:tc>
          <w:tcPr>
            <w:tcW w:w="1134" w:type="dxa"/>
          </w:tcPr>
          <w:p w:rsidR="000672FD" w:rsidRPr="009F2913" w:rsidRDefault="0050102B" w:rsidP="00DB266B">
            <w:pPr>
              <w:jc w:val="both"/>
              <w:rPr>
                <w:rFonts w:ascii="Times New Roman" w:hAnsi="Times New Roman" w:cs="Times New Roman"/>
                <w:b/>
                <w:bCs/>
                <w:sz w:val="24"/>
                <w:szCs w:val="24"/>
              </w:rPr>
            </w:pPr>
            <w:r>
              <w:rPr>
                <w:rFonts w:ascii="Times New Roman" w:hAnsi="Times New Roman" w:cs="Times New Roman"/>
                <w:b/>
                <w:bCs/>
                <w:sz w:val="24"/>
                <w:szCs w:val="24"/>
              </w:rPr>
              <w:t>Кол-в</w:t>
            </w:r>
            <w:r w:rsidR="000672FD" w:rsidRPr="009F2913">
              <w:rPr>
                <w:rFonts w:ascii="Times New Roman" w:hAnsi="Times New Roman" w:cs="Times New Roman"/>
                <w:b/>
                <w:bCs/>
                <w:sz w:val="24"/>
                <w:szCs w:val="24"/>
              </w:rPr>
              <w:t>о часов</w:t>
            </w:r>
          </w:p>
        </w:tc>
        <w:tc>
          <w:tcPr>
            <w:tcW w:w="1843" w:type="dxa"/>
          </w:tcPr>
          <w:p w:rsidR="000672FD" w:rsidRPr="009F2913" w:rsidRDefault="000672FD" w:rsidP="00DB266B">
            <w:pPr>
              <w:jc w:val="both"/>
              <w:rPr>
                <w:rFonts w:ascii="Times New Roman" w:hAnsi="Times New Roman" w:cs="Times New Roman"/>
                <w:b/>
                <w:bCs/>
                <w:sz w:val="24"/>
                <w:szCs w:val="24"/>
              </w:rPr>
            </w:pPr>
            <w:r w:rsidRPr="009F2913">
              <w:rPr>
                <w:rFonts w:ascii="Times New Roman" w:hAnsi="Times New Roman" w:cs="Times New Roman"/>
                <w:b/>
                <w:bCs/>
                <w:sz w:val="24"/>
                <w:szCs w:val="24"/>
              </w:rPr>
              <w:t>Контрольные работы</w:t>
            </w:r>
          </w:p>
        </w:tc>
      </w:tr>
      <w:tr w:rsidR="007E32BD" w:rsidRPr="009F2913" w:rsidTr="00F33FE8">
        <w:tc>
          <w:tcPr>
            <w:tcW w:w="708" w:type="dxa"/>
          </w:tcPr>
          <w:p w:rsidR="007E32BD" w:rsidRPr="00937617" w:rsidRDefault="007E32BD" w:rsidP="00DB266B">
            <w:pPr>
              <w:jc w:val="both"/>
              <w:rPr>
                <w:rFonts w:ascii="Times New Roman" w:hAnsi="Times New Roman" w:cs="Times New Roman"/>
                <w:bCs/>
                <w:sz w:val="24"/>
                <w:szCs w:val="24"/>
              </w:rPr>
            </w:pPr>
            <w:r w:rsidRPr="00937617">
              <w:rPr>
                <w:rFonts w:ascii="Times New Roman" w:hAnsi="Times New Roman" w:cs="Times New Roman"/>
                <w:bCs/>
                <w:sz w:val="24"/>
                <w:szCs w:val="24"/>
              </w:rPr>
              <w:t>1</w:t>
            </w:r>
          </w:p>
        </w:tc>
        <w:tc>
          <w:tcPr>
            <w:tcW w:w="7230" w:type="dxa"/>
          </w:tcPr>
          <w:p w:rsidR="007E32BD" w:rsidRPr="00937617" w:rsidRDefault="007E32BD" w:rsidP="00535713">
            <w:pPr>
              <w:rPr>
                <w:rFonts w:ascii="Times New Roman" w:hAnsi="Times New Roman" w:cs="Times New Roman"/>
                <w:sz w:val="24"/>
                <w:szCs w:val="24"/>
              </w:rPr>
            </w:pPr>
            <w:r w:rsidRPr="00937617">
              <w:rPr>
                <w:rFonts w:ascii="Times New Roman" w:hAnsi="Times New Roman" w:cs="Times New Roman"/>
                <w:sz w:val="24"/>
                <w:szCs w:val="24"/>
              </w:rPr>
              <w:t xml:space="preserve">Нумерация </w:t>
            </w:r>
          </w:p>
        </w:tc>
        <w:tc>
          <w:tcPr>
            <w:tcW w:w="1134" w:type="dxa"/>
          </w:tcPr>
          <w:p w:rsidR="007E32BD" w:rsidRPr="00937617" w:rsidRDefault="007E32BD" w:rsidP="00DB35FF">
            <w:pPr>
              <w:jc w:val="center"/>
              <w:rPr>
                <w:rFonts w:ascii="Times New Roman" w:hAnsi="Times New Roman" w:cs="Times New Roman"/>
                <w:sz w:val="24"/>
                <w:szCs w:val="24"/>
              </w:rPr>
            </w:pPr>
            <w:r>
              <w:rPr>
                <w:rFonts w:ascii="Times New Roman" w:hAnsi="Times New Roman" w:cs="Times New Roman"/>
                <w:sz w:val="24"/>
                <w:szCs w:val="24"/>
              </w:rPr>
              <w:t>25</w:t>
            </w:r>
          </w:p>
        </w:tc>
        <w:tc>
          <w:tcPr>
            <w:tcW w:w="1843" w:type="dxa"/>
            <w:vMerge w:val="restart"/>
          </w:tcPr>
          <w:p w:rsidR="007E32BD" w:rsidRPr="007F0302" w:rsidRDefault="007E32BD" w:rsidP="00DB266B">
            <w:pPr>
              <w:jc w:val="both"/>
              <w:rPr>
                <w:rFonts w:ascii="Times New Roman" w:hAnsi="Times New Roman" w:cs="Times New Roman"/>
                <w:bCs/>
                <w:color w:val="FF0000"/>
                <w:sz w:val="24"/>
                <w:szCs w:val="24"/>
              </w:rPr>
            </w:pPr>
            <w:r w:rsidRPr="00937617">
              <w:rPr>
                <w:rFonts w:ascii="Times New Roman" w:hAnsi="Times New Roman" w:cs="Times New Roman"/>
                <w:bCs/>
                <w:sz w:val="24"/>
                <w:szCs w:val="24"/>
              </w:rPr>
              <w:t>7</w:t>
            </w:r>
          </w:p>
        </w:tc>
      </w:tr>
      <w:tr w:rsidR="007E32BD" w:rsidRPr="009F2913" w:rsidTr="00F33FE8">
        <w:tc>
          <w:tcPr>
            <w:tcW w:w="708" w:type="dxa"/>
          </w:tcPr>
          <w:p w:rsidR="007E32BD" w:rsidRPr="00937617" w:rsidRDefault="007E32BD" w:rsidP="00DB266B">
            <w:pPr>
              <w:jc w:val="both"/>
              <w:rPr>
                <w:rFonts w:ascii="Times New Roman" w:hAnsi="Times New Roman" w:cs="Times New Roman"/>
                <w:bCs/>
                <w:sz w:val="24"/>
                <w:szCs w:val="24"/>
              </w:rPr>
            </w:pPr>
            <w:r w:rsidRPr="00937617">
              <w:rPr>
                <w:rFonts w:ascii="Times New Roman" w:hAnsi="Times New Roman" w:cs="Times New Roman"/>
                <w:bCs/>
                <w:sz w:val="24"/>
                <w:szCs w:val="24"/>
              </w:rPr>
              <w:t>2</w:t>
            </w:r>
          </w:p>
        </w:tc>
        <w:tc>
          <w:tcPr>
            <w:tcW w:w="7230" w:type="dxa"/>
          </w:tcPr>
          <w:p w:rsidR="007E32BD" w:rsidRPr="00937617" w:rsidRDefault="007E32BD" w:rsidP="00DB35FF">
            <w:pPr>
              <w:rPr>
                <w:rFonts w:ascii="Times New Roman" w:hAnsi="Times New Roman" w:cs="Times New Roman"/>
                <w:sz w:val="24"/>
                <w:szCs w:val="24"/>
              </w:rPr>
            </w:pPr>
            <w:r>
              <w:rPr>
                <w:rFonts w:ascii="Times New Roman" w:hAnsi="Times New Roman" w:cs="Times New Roman"/>
                <w:sz w:val="24"/>
                <w:szCs w:val="24"/>
              </w:rPr>
              <w:t xml:space="preserve">Обыкновенные дроби </w:t>
            </w:r>
          </w:p>
        </w:tc>
        <w:tc>
          <w:tcPr>
            <w:tcW w:w="1134" w:type="dxa"/>
          </w:tcPr>
          <w:p w:rsidR="007E32BD" w:rsidRPr="00937617" w:rsidRDefault="007E32BD" w:rsidP="00DB35FF">
            <w:pPr>
              <w:jc w:val="center"/>
              <w:rPr>
                <w:rFonts w:ascii="Times New Roman" w:hAnsi="Times New Roman" w:cs="Times New Roman"/>
                <w:sz w:val="24"/>
                <w:szCs w:val="24"/>
              </w:rPr>
            </w:pPr>
            <w:r>
              <w:rPr>
                <w:rFonts w:ascii="Times New Roman" w:hAnsi="Times New Roman" w:cs="Times New Roman"/>
                <w:sz w:val="24"/>
                <w:szCs w:val="24"/>
              </w:rPr>
              <w:t>14</w:t>
            </w:r>
          </w:p>
        </w:tc>
        <w:tc>
          <w:tcPr>
            <w:tcW w:w="1843" w:type="dxa"/>
            <w:vMerge/>
          </w:tcPr>
          <w:p w:rsidR="007E32BD" w:rsidRPr="007F0302" w:rsidRDefault="007E32BD" w:rsidP="00DB266B">
            <w:pPr>
              <w:jc w:val="both"/>
              <w:rPr>
                <w:rFonts w:ascii="Times New Roman" w:hAnsi="Times New Roman" w:cs="Times New Roman"/>
                <w:bCs/>
                <w:color w:val="FF0000"/>
                <w:sz w:val="24"/>
                <w:szCs w:val="24"/>
              </w:rPr>
            </w:pPr>
          </w:p>
        </w:tc>
      </w:tr>
      <w:tr w:rsidR="007E32BD" w:rsidRPr="009F2913" w:rsidTr="00F33FE8">
        <w:tc>
          <w:tcPr>
            <w:tcW w:w="708" w:type="dxa"/>
          </w:tcPr>
          <w:p w:rsidR="007E32BD" w:rsidRPr="00937617" w:rsidRDefault="007E32BD" w:rsidP="00DB266B">
            <w:pPr>
              <w:jc w:val="both"/>
              <w:rPr>
                <w:rFonts w:ascii="Times New Roman" w:hAnsi="Times New Roman" w:cs="Times New Roman"/>
                <w:bCs/>
                <w:sz w:val="24"/>
                <w:szCs w:val="24"/>
              </w:rPr>
            </w:pPr>
            <w:r w:rsidRPr="00937617">
              <w:rPr>
                <w:rFonts w:ascii="Times New Roman" w:hAnsi="Times New Roman" w:cs="Times New Roman"/>
                <w:bCs/>
                <w:sz w:val="24"/>
                <w:szCs w:val="24"/>
              </w:rPr>
              <w:t>3</w:t>
            </w:r>
          </w:p>
        </w:tc>
        <w:tc>
          <w:tcPr>
            <w:tcW w:w="7230" w:type="dxa"/>
          </w:tcPr>
          <w:p w:rsidR="007E32BD" w:rsidRPr="00937617" w:rsidRDefault="007E32BD" w:rsidP="00DB35FF">
            <w:pPr>
              <w:rPr>
                <w:rFonts w:ascii="Times New Roman" w:hAnsi="Times New Roman" w:cs="Times New Roman"/>
                <w:sz w:val="24"/>
                <w:szCs w:val="24"/>
              </w:rPr>
            </w:pPr>
            <w:r>
              <w:rPr>
                <w:rFonts w:ascii="Times New Roman" w:hAnsi="Times New Roman" w:cs="Times New Roman"/>
                <w:sz w:val="24"/>
                <w:szCs w:val="24"/>
              </w:rPr>
              <w:t>Обыкновенные и десятичные дроби</w:t>
            </w:r>
          </w:p>
        </w:tc>
        <w:tc>
          <w:tcPr>
            <w:tcW w:w="1134" w:type="dxa"/>
          </w:tcPr>
          <w:p w:rsidR="007E32BD" w:rsidRPr="00937617" w:rsidRDefault="007E32BD" w:rsidP="00DB35FF">
            <w:pPr>
              <w:jc w:val="center"/>
              <w:rPr>
                <w:rFonts w:ascii="Times New Roman" w:hAnsi="Times New Roman" w:cs="Times New Roman"/>
                <w:sz w:val="24"/>
                <w:szCs w:val="24"/>
              </w:rPr>
            </w:pPr>
            <w:r>
              <w:rPr>
                <w:rFonts w:ascii="Times New Roman" w:hAnsi="Times New Roman" w:cs="Times New Roman"/>
                <w:sz w:val="24"/>
                <w:szCs w:val="24"/>
              </w:rPr>
              <w:t>38</w:t>
            </w:r>
          </w:p>
        </w:tc>
        <w:tc>
          <w:tcPr>
            <w:tcW w:w="1843" w:type="dxa"/>
            <w:vMerge/>
          </w:tcPr>
          <w:p w:rsidR="007E32BD" w:rsidRPr="007F0302" w:rsidRDefault="007E32BD" w:rsidP="00DB266B">
            <w:pPr>
              <w:jc w:val="both"/>
              <w:rPr>
                <w:rFonts w:ascii="Times New Roman" w:hAnsi="Times New Roman" w:cs="Times New Roman"/>
                <w:bCs/>
                <w:color w:val="FF0000"/>
                <w:sz w:val="24"/>
                <w:szCs w:val="24"/>
              </w:rPr>
            </w:pPr>
          </w:p>
        </w:tc>
      </w:tr>
      <w:tr w:rsidR="007E32BD" w:rsidRPr="009F2913" w:rsidTr="00F33FE8">
        <w:tc>
          <w:tcPr>
            <w:tcW w:w="708" w:type="dxa"/>
          </w:tcPr>
          <w:p w:rsidR="007E32BD" w:rsidRPr="00937617" w:rsidRDefault="007E32BD" w:rsidP="00DB266B">
            <w:pPr>
              <w:jc w:val="both"/>
              <w:rPr>
                <w:rFonts w:ascii="Times New Roman" w:hAnsi="Times New Roman" w:cs="Times New Roman"/>
                <w:bCs/>
                <w:sz w:val="24"/>
                <w:szCs w:val="24"/>
              </w:rPr>
            </w:pPr>
            <w:r>
              <w:rPr>
                <w:rFonts w:ascii="Times New Roman" w:hAnsi="Times New Roman" w:cs="Times New Roman"/>
                <w:bCs/>
                <w:sz w:val="24"/>
                <w:szCs w:val="24"/>
              </w:rPr>
              <w:t>4</w:t>
            </w:r>
          </w:p>
        </w:tc>
        <w:tc>
          <w:tcPr>
            <w:tcW w:w="7230" w:type="dxa"/>
          </w:tcPr>
          <w:p w:rsidR="007E32BD" w:rsidRDefault="007E32BD" w:rsidP="00DB35FF">
            <w:pPr>
              <w:rPr>
                <w:rFonts w:ascii="Times New Roman" w:hAnsi="Times New Roman" w:cs="Times New Roman"/>
                <w:sz w:val="24"/>
                <w:szCs w:val="24"/>
              </w:rPr>
            </w:pPr>
            <w:r>
              <w:rPr>
                <w:rFonts w:ascii="Times New Roman" w:hAnsi="Times New Roman" w:cs="Times New Roman"/>
                <w:sz w:val="24"/>
                <w:szCs w:val="24"/>
              </w:rPr>
              <w:t>Геометрический материал</w:t>
            </w:r>
          </w:p>
        </w:tc>
        <w:tc>
          <w:tcPr>
            <w:tcW w:w="1134" w:type="dxa"/>
          </w:tcPr>
          <w:p w:rsidR="007E32BD" w:rsidRDefault="007E32BD" w:rsidP="00DB35FF">
            <w:pPr>
              <w:jc w:val="center"/>
              <w:rPr>
                <w:rFonts w:ascii="Times New Roman" w:hAnsi="Times New Roman" w:cs="Times New Roman"/>
                <w:sz w:val="24"/>
                <w:szCs w:val="24"/>
              </w:rPr>
            </w:pPr>
            <w:r>
              <w:rPr>
                <w:rFonts w:ascii="Times New Roman" w:hAnsi="Times New Roman" w:cs="Times New Roman"/>
                <w:sz w:val="24"/>
                <w:szCs w:val="24"/>
              </w:rPr>
              <w:t>15</w:t>
            </w:r>
          </w:p>
        </w:tc>
        <w:tc>
          <w:tcPr>
            <w:tcW w:w="1843" w:type="dxa"/>
            <w:vMerge/>
          </w:tcPr>
          <w:p w:rsidR="007E32BD" w:rsidRPr="007F0302" w:rsidRDefault="007E32BD" w:rsidP="00DB266B">
            <w:pPr>
              <w:jc w:val="both"/>
              <w:rPr>
                <w:rFonts w:ascii="Times New Roman" w:hAnsi="Times New Roman" w:cs="Times New Roman"/>
                <w:bCs/>
                <w:color w:val="FF0000"/>
                <w:sz w:val="24"/>
                <w:szCs w:val="24"/>
              </w:rPr>
            </w:pPr>
          </w:p>
        </w:tc>
      </w:tr>
      <w:tr w:rsidR="007E32BD" w:rsidRPr="009F2913" w:rsidTr="00F33FE8">
        <w:tc>
          <w:tcPr>
            <w:tcW w:w="708" w:type="dxa"/>
          </w:tcPr>
          <w:p w:rsidR="007E32BD" w:rsidRPr="00937617" w:rsidRDefault="007E32BD" w:rsidP="00DB266B">
            <w:pPr>
              <w:jc w:val="both"/>
              <w:rPr>
                <w:rFonts w:ascii="Times New Roman" w:hAnsi="Times New Roman" w:cs="Times New Roman"/>
                <w:bCs/>
                <w:sz w:val="24"/>
                <w:szCs w:val="24"/>
              </w:rPr>
            </w:pPr>
            <w:r>
              <w:rPr>
                <w:rFonts w:ascii="Times New Roman" w:hAnsi="Times New Roman" w:cs="Times New Roman"/>
                <w:bCs/>
                <w:sz w:val="24"/>
                <w:szCs w:val="24"/>
              </w:rPr>
              <w:t>5</w:t>
            </w:r>
          </w:p>
        </w:tc>
        <w:tc>
          <w:tcPr>
            <w:tcW w:w="7230" w:type="dxa"/>
          </w:tcPr>
          <w:p w:rsidR="007E32BD" w:rsidRPr="00937617" w:rsidRDefault="007E32BD" w:rsidP="00DB35FF">
            <w:pPr>
              <w:rPr>
                <w:rFonts w:ascii="Times New Roman" w:hAnsi="Times New Roman" w:cs="Times New Roman"/>
                <w:sz w:val="24"/>
                <w:szCs w:val="24"/>
              </w:rPr>
            </w:pPr>
            <w:r>
              <w:rPr>
                <w:rFonts w:ascii="Times New Roman" w:hAnsi="Times New Roman" w:cs="Times New Roman"/>
                <w:sz w:val="24"/>
                <w:szCs w:val="24"/>
              </w:rPr>
              <w:t xml:space="preserve">Повторение </w:t>
            </w:r>
          </w:p>
        </w:tc>
        <w:tc>
          <w:tcPr>
            <w:tcW w:w="1134" w:type="dxa"/>
          </w:tcPr>
          <w:p w:rsidR="007E32BD" w:rsidRPr="00937617" w:rsidRDefault="007E32BD" w:rsidP="00DB35FF">
            <w:pPr>
              <w:jc w:val="center"/>
              <w:rPr>
                <w:rFonts w:ascii="Times New Roman" w:hAnsi="Times New Roman" w:cs="Times New Roman"/>
                <w:sz w:val="24"/>
                <w:szCs w:val="24"/>
              </w:rPr>
            </w:pPr>
            <w:r>
              <w:rPr>
                <w:rFonts w:ascii="Times New Roman" w:hAnsi="Times New Roman" w:cs="Times New Roman"/>
                <w:sz w:val="24"/>
                <w:szCs w:val="24"/>
              </w:rPr>
              <w:t>13</w:t>
            </w:r>
          </w:p>
        </w:tc>
        <w:tc>
          <w:tcPr>
            <w:tcW w:w="1843" w:type="dxa"/>
            <w:vMerge/>
          </w:tcPr>
          <w:p w:rsidR="007E32BD" w:rsidRPr="007F0302" w:rsidRDefault="007E32BD" w:rsidP="00DB266B">
            <w:pPr>
              <w:jc w:val="both"/>
              <w:rPr>
                <w:rFonts w:ascii="Times New Roman" w:hAnsi="Times New Roman" w:cs="Times New Roman"/>
                <w:bCs/>
                <w:color w:val="FF0000"/>
                <w:sz w:val="24"/>
                <w:szCs w:val="24"/>
              </w:rPr>
            </w:pPr>
          </w:p>
        </w:tc>
      </w:tr>
      <w:tr w:rsidR="00937617" w:rsidRPr="009F2913" w:rsidTr="00F33FE8">
        <w:trPr>
          <w:trHeight w:val="291"/>
        </w:trPr>
        <w:tc>
          <w:tcPr>
            <w:tcW w:w="7938" w:type="dxa"/>
            <w:gridSpan w:val="2"/>
          </w:tcPr>
          <w:p w:rsidR="00937617" w:rsidRPr="00AA1E43" w:rsidRDefault="00937617" w:rsidP="00DB266B">
            <w:pPr>
              <w:jc w:val="both"/>
              <w:rPr>
                <w:rFonts w:ascii="Times New Roman" w:hAnsi="Times New Roman" w:cs="Times New Roman"/>
                <w:bCs/>
                <w:sz w:val="24"/>
                <w:szCs w:val="24"/>
              </w:rPr>
            </w:pPr>
            <w:r w:rsidRPr="00AA1E43">
              <w:rPr>
                <w:rFonts w:ascii="Times New Roman" w:hAnsi="Times New Roman" w:cs="Times New Roman"/>
                <w:bCs/>
                <w:sz w:val="24"/>
                <w:szCs w:val="24"/>
              </w:rPr>
              <w:t>Итого</w:t>
            </w:r>
          </w:p>
        </w:tc>
        <w:tc>
          <w:tcPr>
            <w:tcW w:w="2977" w:type="dxa"/>
            <w:gridSpan w:val="2"/>
          </w:tcPr>
          <w:p w:rsidR="00937617" w:rsidRPr="00AA1E43" w:rsidRDefault="00937617" w:rsidP="00DB266B">
            <w:pPr>
              <w:jc w:val="both"/>
              <w:rPr>
                <w:rFonts w:ascii="Times New Roman" w:hAnsi="Times New Roman" w:cs="Times New Roman"/>
                <w:bCs/>
                <w:sz w:val="24"/>
                <w:szCs w:val="24"/>
              </w:rPr>
            </w:pPr>
            <w:r w:rsidRPr="00AA1E43">
              <w:rPr>
                <w:rFonts w:ascii="Times New Roman" w:hAnsi="Times New Roman" w:cs="Times New Roman"/>
                <w:bCs/>
                <w:sz w:val="24"/>
                <w:szCs w:val="24"/>
              </w:rPr>
              <w:t>105</w:t>
            </w:r>
          </w:p>
        </w:tc>
      </w:tr>
    </w:tbl>
    <w:p w:rsidR="00DB266B" w:rsidRDefault="00DB266B" w:rsidP="000672FD">
      <w:pPr>
        <w:spacing w:after="0" w:line="240" w:lineRule="auto"/>
        <w:jc w:val="both"/>
        <w:rPr>
          <w:rFonts w:ascii="Times New Roman" w:hAnsi="Times New Roman" w:cs="Times New Roman"/>
          <w:bCs/>
          <w:sz w:val="24"/>
          <w:szCs w:val="24"/>
        </w:rPr>
      </w:pPr>
    </w:p>
    <w:p w:rsidR="00DB266B" w:rsidRPr="000672FD" w:rsidRDefault="00DC0252" w:rsidP="00DB266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9</w:t>
      </w:r>
      <w:r w:rsidR="00DB266B" w:rsidRPr="000672FD">
        <w:rPr>
          <w:rFonts w:ascii="Times New Roman" w:hAnsi="Times New Roman" w:cs="Times New Roman"/>
          <w:b/>
          <w:bCs/>
          <w:sz w:val="24"/>
          <w:szCs w:val="24"/>
        </w:rPr>
        <w:t xml:space="preserve"> класс</w:t>
      </w:r>
    </w:p>
    <w:tbl>
      <w:tblPr>
        <w:tblStyle w:val="a3"/>
        <w:tblW w:w="10915" w:type="dxa"/>
        <w:tblInd w:w="-1026" w:type="dxa"/>
        <w:tblLook w:val="04A0" w:firstRow="1" w:lastRow="0" w:firstColumn="1" w:lastColumn="0" w:noHBand="0" w:noVBand="1"/>
      </w:tblPr>
      <w:tblGrid>
        <w:gridCol w:w="708"/>
        <w:gridCol w:w="7230"/>
        <w:gridCol w:w="1134"/>
        <w:gridCol w:w="1843"/>
      </w:tblGrid>
      <w:tr w:rsidR="00DB266B" w:rsidRPr="009F2913" w:rsidTr="0019507C">
        <w:tc>
          <w:tcPr>
            <w:tcW w:w="708" w:type="dxa"/>
          </w:tcPr>
          <w:p w:rsidR="00DB266B" w:rsidRPr="009F2913" w:rsidRDefault="00DB266B" w:rsidP="00DB266B">
            <w:pPr>
              <w:jc w:val="both"/>
              <w:rPr>
                <w:rFonts w:ascii="Times New Roman" w:hAnsi="Times New Roman" w:cs="Times New Roman"/>
                <w:b/>
                <w:bCs/>
                <w:sz w:val="24"/>
                <w:szCs w:val="24"/>
              </w:rPr>
            </w:pPr>
            <w:r w:rsidRPr="009F2913">
              <w:rPr>
                <w:rFonts w:ascii="Times New Roman" w:hAnsi="Times New Roman" w:cs="Times New Roman"/>
                <w:b/>
                <w:bCs/>
                <w:sz w:val="24"/>
                <w:szCs w:val="24"/>
              </w:rPr>
              <w:t>№</w:t>
            </w:r>
          </w:p>
        </w:tc>
        <w:tc>
          <w:tcPr>
            <w:tcW w:w="7230" w:type="dxa"/>
          </w:tcPr>
          <w:p w:rsidR="00DB266B" w:rsidRPr="009F2913" w:rsidRDefault="00DB266B" w:rsidP="00DB266B">
            <w:pPr>
              <w:jc w:val="both"/>
              <w:rPr>
                <w:rFonts w:ascii="Times New Roman" w:hAnsi="Times New Roman" w:cs="Times New Roman"/>
                <w:b/>
                <w:bCs/>
                <w:sz w:val="24"/>
                <w:szCs w:val="24"/>
              </w:rPr>
            </w:pPr>
            <w:r w:rsidRPr="009F2913">
              <w:rPr>
                <w:rFonts w:ascii="Times New Roman" w:hAnsi="Times New Roman" w:cs="Times New Roman"/>
                <w:b/>
                <w:bCs/>
                <w:sz w:val="24"/>
                <w:szCs w:val="24"/>
              </w:rPr>
              <w:t>Раздел программы</w:t>
            </w:r>
          </w:p>
        </w:tc>
        <w:tc>
          <w:tcPr>
            <w:tcW w:w="1134" w:type="dxa"/>
          </w:tcPr>
          <w:p w:rsidR="00DB266B" w:rsidRPr="009F2913" w:rsidRDefault="0019507C" w:rsidP="00DB266B">
            <w:pPr>
              <w:jc w:val="both"/>
              <w:rPr>
                <w:rFonts w:ascii="Times New Roman" w:hAnsi="Times New Roman" w:cs="Times New Roman"/>
                <w:b/>
                <w:bCs/>
                <w:sz w:val="24"/>
                <w:szCs w:val="24"/>
              </w:rPr>
            </w:pPr>
            <w:r>
              <w:rPr>
                <w:rFonts w:ascii="Times New Roman" w:hAnsi="Times New Roman" w:cs="Times New Roman"/>
                <w:b/>
                <w:bCs/>
                <w:sz w:val="24"/>
                <w:szCs w:val="24"/>
              </w:rPr>
              <w:t>Кол-</w:t>
            </w:r>
            <w:r w:rsidR="00DB266B" w:rsidRPr="009F2913">
              <w:rPr>
                <w:rFonts w:ascii="Times New Roman" w:hAnsi="Times New Roman" w:cs="Times New Roman"/>
                <w:b/>
                <w:bCs/>
                <w:sz w:val="24"/>
                <w:szCs w:val="24"/>
              </w:rPr>
              <w:t>во часов</w:t>
            </w:r>
          </w:p>
        </w:tc>
        <w:tc>
          <w:tcPr>
            <w:tcW w:w="1843" w:type="dxa"/>
          </w:tcPr>
          <w:p w:rsidR="00DB266B" w:rsidRPr="009F2913" w:rsidRDefault="00DB266B" w:rsidP="00DB266B">
            <w:pPr>
              <w:jc w:val="both"/>
              <w:rPr>
                <w:rFonts w:ascii="Times New Roman" w:hAnsi="Times New Roman" w:cs="Times New Roman"/>
                <w:b/>
                <w:bCs/>
                <w:sz w:val="24"/>
                <w:szCs w:val="24"/>
              </w:rPr>
            </w:pPr>
            <w:r w:rsidRPr="009F2913">
              <w:rPr>
                <w:rFonts w:ascii="Times New Roman" w:hAnsi="Times New Roman" w:cs="Times New Roman"/>
                <w:b/>
                <w:bCs/>
                <w:sz w:val="24"/>
                <w:szCs w:val="24"/>
              </w:rPr>
              <w:t>Контрольные работы</w:t>
            </w:r>
          </w:p>
        </w:tc>
      </w:tr>
      <w:tr w:rsidR="001A7DE9" w:rsidRPr="009F2913" w:rsidTr="00CA58EE">
        <w:tc>
          <w:tcPr>
            <w:tcW w:w="708" w:type="dxa"/>
          </w:tcPr>
          <w:p w:rsidR="001A7DE9" w:rsidRPr="001A7DE9" w:rsidRDefault="001A7DE9" w:rsidP="001A7DE9">
            <w:pPr>
              <w:jc w:val="both"/>
              <w:rPr>
                <w:rFonts w:ascii="Times New Roman" w:hAnsi="Times New Roman" w:cs="Times New Roman"/>
                <w:bCs/>
                <w:sz w:val="24"/>
                <w:szCs w:val="24"/>
              </w:rPr>
            </w:pPr>
            <w:r w:rsidRPr="001A7DE9">
              <w:rPr>
                <w:rFonts w:ascii="Times New Roman" w:hAnsi="Times New Roman" w:cs="Times New Roman"/>
                <w:bCs/>
                <w:sz w:val="24"/>
                <w:szCs w:val="24"/>
              </w:rPr>
              <w:t>1</w:t>
            </w:r>
          </w:p>
        </w:tc>
        <w:tc>
          <w:tcPr>
            <w:tcW w:w="7230" w:type="dxa"/>
          </w:tcPr>
          <w:p w:rsidR="001A7DE9" w:rsidRPr="001A7DE9" w:rsidRDefault="001A7DE9" w:rsidP="001A7DE9">
            <w:pPr>
              <w:contextualSpacing/>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Повторение</w:t>
            </w:r>
          </w:p>
        </w:tc>
        <w:tc>
          <w:tcPr>
            <w:tcW w:w="1134" w:type="dxa"/>
            <w:vAlign w:val="center"/>
          </w:tcPr>
          <w:p w:rsidR="001A7DE9" w:rsidRPr="001A7DE9" w:rsidRDefault="001A7DE9" w:rsidP="001A7DE9">
            <w:pPr>
              <w:contextualSpacing/>
              <w:jc w:val="center"/>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6</w:t>
            </w:r>
          </w:p>
        </w:tc>
        <w:tc>
          <w:tcPr>
            <w:tcW w:w="1843" w:type="dxa"/>
            <w:vMerge w:val="restart"/>
          </w:tcPr>
          <w:p w:rsidR="001A7DE9" w:rsidRPr="001A7DE9" w:rsidRDefault="001A7DE9" w:rsidP="001A7DE9">
            <w:pPr>
              <w:jc w:val="both"/>
              <w:rPr>
                <w:rFonts w:ascii="Times New Roman" w:hAnsi="Times New Roman" w:cs="Times New Roman"/>
                <w:bCs/>
                <w:sz w:val="24"/>
                <w:szCs w:val="24"/>
              </w:rPr>
            </w:pPr>
            <w:r w:rsidRPr="001A7DE9">
              <w:rPr>
                <w:rFonts w:ascii="Times New Roman" w:hAnsi="Times New Roman" w:cs="Times New Roman"/>
                <w:bCs/>
                <w:sz w:val="24"/>
                <w:szCs w:val="24"/>
              </w:rPr>
              <w:t>7</w:t>
            </w:r>
          </w:p>
        </w:tc>
      </w:tr>
      <w:tr w:rsidR="001A7DE9" w:rsidRPr="009F2913" w:rsidTr="00CA58EE">
        <w:tc>
          <w:tcPr>
            <w:tcW w:w="708" w:type="dxa"/>
          </w:tcPr>
          <w:p w:rsidR="001A7DE9" w:rsidRPr="001A7DE9" w:rsidRDefault="001A7DE9" w:rsidP="001A7DE9">
            <w:pPr>
              <w:jc w:val="both"/>
              <w:rPr>
                <w:rFonts w:ascii="Times New Roman" w:hAnsi="Times New Roman" w:cs="Times New Roman"/>
                <w:bCs/>
                <w:sz w:val="24"/>
                <w:szCs w:val="24"/>
              </w:rPr>
            </w:pPr>
            <w:r w:rsidRPr="001A7DE9">
              <w:rPr>
                <w:rFonts w:ascii="Times New Roman" w:hAnsi="Times New Roman" w:cs="Times New Roman"/>
                <w:bCs/>
                <w:sz w:val="24"/>
                <w:szCs w:val="24"/>
              </w:rPr>
              <w:t>2</w:t>
            </w:r>
          </w:p>
        </w:tc>
        <w:tc>
          <w:tcPr>
            <w:tcW w:w="7230" w:type="dxa"/>
          </w:tcPr>
          <w:p w:rsidR="001A7DE9" w:rsidRPr="001A7DE9" w:rsidRDefault="001A7DE9" w:rsidP="001A7DE9">
            <w:pPr>
              <w:contextualSpacing/>
              <w:rPr>
                <w:rFonts w:ascii="Times New Roman" w:eastAsia="Times New Roman" w:hAnsi="Times New Roman" w:cs="Times New Roman"/>
                <w:sz w:val="24"/>
                <w:szCs w:val="24"/>
                <w:lang w:eastAsia="ru-RU"/>
              </w:rPr>
            </w:pPr>
            <w:r w:rsidRPr="001A7DE9">
              <w:rPr>
                <w:rFonts w:ascii="Times New Roman" w:eastAsia="Times New Roman" w:hAnsi="Times New Roman" w:cs="Times New Roman"/>
                <w:color w:val="000000"/>
                <w:sz w:val="24"/>
                <w:szCs w:val="24"/>
                <w:lang w:eastAsia="ru-RU"/>
              </w:rPr>
              <w:t>Десятичные дроби</w:t>
            </w:r>
          </w:p>
        </w:tc>
        <w:tc>
          <w:tcPr>
            <w:tcW w:w="1134" w:type="dxa"/>
            <w:vAlign w:val="center"/>
          </w:tcPr>
          <w:p w:rsidR="001A7DE9" w:rsidRPr="001A7DE9" w:rsidRDefault="001A7DE9" w:rsidP="001A7DE9">
            <w:pPr>
              <w:contextualSpacing/>
              <w:jc w:val="center"/>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18</w:t>
            </w:r>
          </w:p>
        </w:tc>
        <w:tc>
          <w:tcPr>
            <w:tcW w:w="1843" w:type="dxa"/>
            <w:vMerge/>
          </w:tcPr>
          <w:p w:rsidR="001A7DE9" w:rsidRPr="001A7DE9" w:rsidRDefault="001A7DE9" w:rsidP="001A7DE9">
            <w:pPr>
              <w:jc w:val="both"/>
              <w:rPr>
                <w:rFonts w:ascii="Times New Roman" w:hAnsi="Times New Roman" w:cs="Times New Roman"/>
                <w:bCs/>
                <w:sz w:val="24"/>
                <w:szCs w:val="24"/>
              </w:rPr>
            </w:pPr>
          </w:p>
        </w:tc>
      </w:tr>
      <w:tr w:rsidR="001A7DE9" w:rsidRPr="009F2913" w:rsidTr="00CA58EE">
        <w:tc>
          <w:tcPr>
            <w:tcW w:w="708" w:type="dxa"/>
          </w:tcPr>
          <w:p w:rsidR="001A7DE9" w:rsidRPr="001A7DE9" w:rsidRDefault="001A7DE9" w:rsidP="001A7DE9">
            <w:pPr>
              <w:jc w:val="both"/>
              <w:rPr>
                <w:rFonts w:ascii="Times New Roman" w:hAnsi="Times New Roman" w:cs="Times New Roman"/>
                <w:bCs/>
                <w:sz w:val="24"/>
                <w:szCs w:val="24"/>
              </w:rPr>
            </w:pPr>
            <w:r w:rsidRPr="001A7DE9">
              <w:rPr>
                <w:rFonts w:ascii="Times New Roman" w:hAnsi="Times New Roman" w:cs="Times New Roman"/>
                <w:bCs/>
                <w:sz w:val="24"/>
                <w:szCs w:val="24"/>
              </w:rPr>
              <w:t>3</w:t>
            </w:r>
          </w:p>
        </w:tc>
        <w:tc>
          <w:tcPr>
            <w:tcW w:w="7230" w:type="dxa"/>
          </w:tcPr>
          <w:p w:rsidR="001A7DE9" w:rsidRPr="001A7DE9" w:rsidRDefault="001A7DE9" w:rsidP="001A7DE9">
            <w:pPr>
              <w:contextualSpacing/>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Геометрический материал</w:t>
            </w:r>
          </w:p>
        </w:tc>
        <w:tc>
          <w:tcPr>
            <w:tcW w:w="1134" w:type="dxa"/>
            <w:vAlign w:val="center"/>
          </w:tcPr>
          <w:p w:rsidR="001A7DE9" w:rsidRPr="001A7DE9" w:rsidRDefault="001A7DE9" w:rsidP="001A7DE9">
            <w:pPr>
              <w:contextualSpacing/>
              <w:jc w:val="center"/>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9</w:t>
            </w:r>
          </w:p>
        </w:tc>
        <w:tc>
          <w:tcPr>
            <w:tcW w:w="1843" w:type="dxa"/>
            <w:vMerge/>
          </w:tcPr>
          <w:p w:rsidR="001A7DE9" w:rsidRPr="001A7DE9" w:rsidRDefault="001A7DE9" w:rsidP="001A7DE9">
            <w:pPr>
              <w:jc w:val="both"/>
              <w:rPr>
                <w:rFonts w:ascii="Times New Roman" w:hAnsi="Times New Roman" w:cs="Times New Roman"/>
                <w:bCs/>
                <w:sz w:val="24"/>
                <w:szCs w:val="24"/>
              </w:rPr>
            </w:pPr>
          </w:p>
        </w:tc>
      </w:tr>
      <w:tr w:rsidR="001A7DE9" w:rsidRPr="009F2913" w:rsidTr="00CA58EE">
        <w:tc>
          <w:tcPr>
            <w:tcW w:w="708" w:type="dxa"/>
          </w:tcPr>
          <w:p w:rsidR="001A7DE9" w:rsidRPr="001A7DE9" w:rsidRDefault="001A7DE9" w:rsidP="001A7DE9">
            <w:pPr>
              <w:jc w:val="both"/>
              <w:rPr>
                <w:rFonts w:ascii="Times New Roman" w:hAnsi="Times New Roman" w:cs="Times New Roman"/>
                <w:bCs/>
                <w:sz w:val="24"/>
                <w:szCs w:val="24"/>
              </w:rPr>
            </w:pPr>
            <w:r w:rsidRPr="001A7DE9">
              <w:rPr>
                <w:rFonts w:ascii="Times New Roman" w:hAnsi="Times New Roman" w:cs="Times New Roman"/>
                <w:bCs/>
                <w:sz w:val="24"/>
                <w:szCs w:val="24"/>
              </w:rPr>
              <w:t>4</w:t>
            </w:r>
          </w:p>
        </w:tc>
        <w:tc>
          <w:tcPr>
            <w:tcW w:w="7230" w:type="dxa"/>
          </w:tcPr>
          <w:p w:rsidR="001A7DE9" w:rsidRPr="001A7DE9" w:rsidRDefault="001A7DE9" w:rsidP="001A7DE9">
            <w:pPr>
              <w:contextualSpacing/>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Проценты</w:t>
            </w:r>
          </w:p>
        </w:tc>
        <w:tc>
          <w:tcPr>
            <w:tcW w:w="1134" w:type="dxa"/>
            <w:vAlign w:val="center"/>
          </w:tcPr>
          <w:p w:rsidR="001A7DE9" w:rsidRPr="001A7DE9" w:rsidRDefault="001A7DE9" w:rsidP="001A7DE9">
            <w:pPr>
              <w:contextualSpacing/>
              <w:jc w:val="center"/>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25</w:t>
            </w:r>
          </w:p>
        </w:tc>
        <w:tc>
          <w:tcPr>
            <w:tcW w:w="1843" w:type="dxa"/>
            <w:vMerge/>
          </w:tcPr>
          <w:p w:rsidR="001A7DE9" w:rsidRPr="001A7DE9" w:rsidRDefault="001A7DE9" w:rsidP="001A7DE9">
            <w:pPr>
              <w:jc w:val="both"/>
              <w:rPr>
                <w:rFonts w:ascii="Times New Roman" w:hAnsi="Times New Roman" w:cs="Times New Roman"/>
                <w:bCs/>
                <w:sz w:val="24"/>
                <w:szCs w:val="24"/>
              </w:rPr>
            </w:pPr>
          </w:p>
        </w:tc>
      </w:tr>
      <w:tr w:rsidR="001A7DE9" w:rsidRPr="009F2913" w:rsidTr="00CA58EE">
        <w:tc>
          <w:tcPr>
            <w:tcW w:w="708" w:type="dxa"/>
          </w:tcPr>
          <w:p w:rsidR="001A7DE9" w:rsidRPr="001A7DE9" w:rsidRDefault="001A7DE9" w:rsidP="001A7DE9">
            <w:pPr>
              <w:jc w:val="both"/>
              <w:rPr>
                <w:rFonts w:ascii="Times New Roman" w:hAnsi="Times New Roman" w:cs="Times New Roman"/>
                <w:bCs/>
                <w:sz w:val="24"/>
                <w:szCs w:val="24"/>
              </w:rPr>
            </w:pPr>
            <w:r w:rsidRPr="001A7DE9">
              <w:rPr>
                <w:rFonts w:ascii="Times New Roman" w:hAnsi="Times New Roman" w:cs="Times New Roman"/>
                <w:bCs/>
                <w:sz w:val="24"/>
                <w:szCs w:val="24"/>
              </w:rPr>
              <w:t>5</w:t>
            </w:r>
          </w:p>
        </w:tc>
        <w:tc>
          <w:tcPr>
            <w:tcW w:w="7230" w:type="dxa"/>
          </w:tcPr>
          <w:p w:rsidR="001A7DE9" w:rsidRPr="001A7DE9" w:rsidRDefault="001A7DE9" w:rsidP="001A7DE9">
            <w:pPr>
              <w:contextualSpacing/>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 xml:space="preserve">Объём </w:t>
            </w:r>
          </w:p>
        </w:tc>
        <w:tc>
          <w:tcPr>
            <w:tcW w:w="1134" w:type="dxa"/>
            <w:vAlign w:val="center"/>
          </w:tcPr>
          <w:p w:rsidR="001A7DE9" w:rsidRPr="001A7DE9" w:rsidRDefault="001A7DE9" w:rsidP="001A7DE9">
            <w:pPr>
              <w:contextualSpacing/>
              <w:jc w:val="center"/>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7</w:t>
            </w:r>
          </w:p>
        </w:tc>
        <w:tc>
          <w:tcPr>
            <w:tcW w:w="1843" w:type="dxa"/>
            <w:vMerge/>
          </w:tcPr>
          <w:p w:rsidR="001A7DE9" w:rsidRPr="001A7DE9" w:rsidRDefault="001A7DE9" w:rsidP="001A7DE9">
            <w:pPr>
              <w:jc w:val="both"/>
              <w:rPr>
                <w:rFonts w:ascii="Times New Roman" w:hAnsi="Times New Roman" w:cs="Times New Roman"/>
                <w:bCs/>
                <w:sz w:val="24"/>
                <w:szCs w:val="24"/>
              </w:rPr>
            </w:pPr>
          </w:p>
        </w:tc>
      </w:tr>
      <w:tr w:rsidR="001A7DE9" w:rsidRPr="009F2913" w:rsidTr="00CA58EE">
        <w:tc>
          <w:tcPr>
            <w:tcW w:w="708" w:type="dxa"/>
          </w:tcPr>
          <w:p w:rsidR="001A7DE9" w:rsidRPr="001A7DE9" w:rsidRDefault="001A7DE9" w:rsidP="001A7DE9">
            <w:pPr>
              <w:jc w:val="both"/>
              <w:rPr>
                <w:rFonts w:ascii="Times New Roman" w:hAnsi="Times New Roman" w:cs="Times New Roman"/>
                <w:bCs/>
                <w:sz w:val="24"/>
                <w:szCs w:val="24"/>
              </w:rPr>
            </w:pPr>
            <w:r>
              <w:rPr>
                <w:rFonts w:ascii="Times New Roman" w:hAnsi="Times New Roman" w:cs="Times New Roman"/>
                <w:bCs/>
                <w:sz w:val="24"/>
                <w:szCs w:val="24"/>
              </w:rPr>
              <w:t>6</w:t>
            </w:r>
          </w:p>
        </w:tc>
        <w:tc>
          <w:tcPr>
            <w:tcW w:w="7230" w:type="dxa"/>
          </w:tcPr>
          <w:p w:rsidR="001A7DE9" w:rsidRPr="001A7DE9" w:rsidRDefault="001A7DE9" w:rsidP="001A7DE9">
            <w:pPr>
              <w:contextualSpacing/>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Обыкновенные и десятичные дроби</w:t>
            </w:r>
          </w:p>
        </w:tc>
        <w:tc>
          <w:tcPr>
            <w:tcW w:w="1134" w:type="dxa"/>
            <w:vAlign w:val="center"/>
          </w:tcPr>
          <w:p w:rsidR="001A7DE9" w:rsidRPr="001A7DE9" w:rsidRDefault="001A7DE9" w:rsidP="001A7DE9">
            <w:pPr>
              <w:contextualSpacing/>
              <w:jc w:val="center"/>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26</w:t>
            </w:r>
          </w:p>
        </w:tc>
        <w:tc>
          <w:tcPr>
            <w:tcW w:w="1843" w:type="dxa"/>
            <w:vMerge/>
          </w:tcPr>
          <w:p w:rsidR="001A7DE9" w:rsidRPr="001A7DE9" w:rsidRDefault="001A7DE9" w:rsidP="001A7DE9">
            <w:pPr>
              <w:jc w:val="both"/>
              <w:rPr>
                <w:rFonts w:ascii="Times New Roman" w:hAnsi="Times New Roman" w:cs="Times New Roman"/>
                <w:bCs/>
                <w:sz w:val="24"/>
                <w:szCs w:val="24"/>
              </w:rPr>
            </w:pPr>
          </w:p>
        </w:tc>
      </w:tr>
      <w:tr w:rsidR="001A7DE9" w:rsidRPr="009F2913" w:rsidTr="00CA58EE">
        <w:tc>
          <w:tcPr>
            <w:tcW w:w="708" w:type="dxa"/>
          </w:tcPr>
          <w:p w:rsidR="001A7DE9" w:rsidRPr="001A7DE9" w:rsidRDefault="001A7DE9" w:rsidP="001A7DE9">
            <w:pPr>
              <w:jc w:val="both"/>
              <w:rPr>
                <w:rFonts w:ascii="Times New Roman" w:hAnsi="Times New Roman" w:cs="Times New Roman"/>
                <w:bCs/>
                <w:sz w:val="24"/>
                <w:szCs w:val="24"/>
              </w:rPr>
            </w:pPr>
            <w:r>
              <w:rPr>
                <w:rFonts w:ascii="Times New Roman" w:hAnsi="Times New Roman" w:cs="Times New Roman"/>
                <w:bCs/>
                <w:sz w:val="24"/>
                <w:szCs w:val="24"/>
              </w:rPr>
              <w:t>7</w:t>
            </w:r>
          </w:p>
        </w:tc>
        <w:tc>
          <w:tcPr>
            <w:tcW w:w="7230" w:type="dxa"/>
          </w:tcPr>
          <w:p w:rsidR="001A7DE9" w:rsidRPr="001A7DE9" w:rsidRDefault="001A7DE9" w:rsidP="001A7DE9">
            <w:pPr>
              <w:rPr>
                <w:rFonts w:ascii="Times New Roman" w:eastAsia="Times New Roman" w:hAnsi="Times New Roman" w:cs="Times New Roman"/>
                <w:sz w:val="24"/>
                <w:szCs w:val="24"/>
                <w:lang w:eastAsia="ru-RU" w:bidi="he-IL"/>
              </w:rPr>
            </w:pPr>
            <w:r w:rsidRPr="001A7DE9">
              <w:rPr>
                <w:rFonts w:ascii="Times New Roman" w:eastAsia="Times New Roman" w:hAnsi="Times New Roman" w:cs="Times New Roman"/>
                <w:sz w:val="24"/>
                <w:szCs w:val="24"/>
                <w:lang w:eastAsia="ru-RU" w:bidi="he-IL"/>
              </w:rPr>
              <w:t>Геометрические тела</w:t>
            </w:r>
          </w:p>
        </w:tc>
        <w:tc>
          <w:tcPr>
            <w:tcW w:w="1134" w:type="dxa"/>
            <w:vAlign w:val="center"/>
          </w:tcPr>
          <w:p w:rsidR="001A7DE9" w:rsidRPr="001A7DE9" w:rsidRDefault="001A7DE9" w:rsidP="001A7DE9">
            <w:pPr>
              <w:contextualSpacing/>
              <w:jc w:val="center"/>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bidi="he-IL"/>
              </w:rPr>
              <w:t>6</w:t>
            </w:r>
          </w:p>
        </w:tc>
        <w:tc>
          <w:tcPr>
            <w:tcW w:w="1843" w:type="dxa"/>
            <w:vMerge/>
          </w:tcPr>
          <w:p w:rsidR="001A7DE9" w:rsidRPr="001A7DE9" w:rsidRDefault="001A7DE9" w:rsidP="001A7DE9">
            <w:pPr>
              <w:jc w:val="both"/>
              <w:rPr>
                <w:rFonts w:ascii="Times New Roman" w:hAnsi="Times New Roman" w:cs="Times New Roman"/>
                <w:bCs/>
                <w:sz w:val="24"/>
                <w:szCs w:val="24"/>
              </w:rPr>
            </w:pPr>
          </w:p>
        </w:tc>
      </w:tr>
      <w:tr w:rsidR="001A7DE9" w:rsidRPr="009F2913" w:rsidTr="00CA58EE">
        <w:tc>
          <w:tcPr>
            <w:tcW w:w="708" w:type="dxa"/>
          </w:tcPr>
          <w:p w:rsidR="001A7DE9" w:rsidRPr="001A7DE9" w:rsidRDefault="001A7DE9" w:rsidP="001A7DE9">
            <w:pPr>
              <w:jc w:val="both"/>
              <w:rPr>
                <w:rFonts w:ascii="Times New Roman" w:hAnsi="Times New Roman" w:cs="Times New Roman"/>
                <w:bCs/>
                <w:sz w:val="24"/>
                <w:szCs w:val="24"/>
              </w:rPr>
            </w:pPr>
            <w:r>
              <w:rPr>
                <w:rFonts w:ascii="Times New Roman" w:hAnsi="Times New Roman" w:cs="Times New Roman"/>
                <w:bCs/>
                <w:sz w:val="24"/>
                <w:szCs w:val="24"/>
              </w:rPr>
              <w:t>8</w:t>
            </w:r>
          </w:p>
        </w:tc>
        <w:tc>
          <w:tcPr>
            <w:tcW w:w="7230" w:type="dxa"/>
          </w:tcPr>
          <w:p w:rsidR="001A7DE9" w:rsidRPr="001A7DE9" w:rsidRDefault="001A7DE9" w:rsidP="001A7DE9">
            <w:pPr>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Повторение</w:t>
            </w:r>
          </w:p>
        </w:tc>
        <w:tc>
          <w:tcPr>
            <w:tcW w:w="1134" w:type="dxa"/>
            <w:vAlign w:val="center"/>
          </w:tcPr>
          <w:p w:rsidR="001A7DE9" w:rsidRPr="001A7DE9" w:rsidRDefault="001A7DE9" w:rsidP="001A7DE9">
            <w:pPr>
              <w:contextualSpacing/>
              <w:jc w:val="center"/>
              <w:rPr>
                <w:rFonts w:ascii="Times New Roman" w:eastAsia="Times New Roman" w:hAnsi="Times New Roman" w:cs="Times New Roman"/>
                <w:sz w:val="24"/>
                <w:szCs w:val="24"/>
                <w:lang w:eastAsia="ru-RU"/>
              </w:rPr>
            </w:pPr>
            <w:r w:rsidRPr="001A7DE9">
              <w:rPr>
                <w:rFonts w:ascii="Times New Roman" w:eastAsia="Times New Roman" w:hAnsi="Times New Roman" w:cs="Times New Roman"/>
                <w:sz w:val="24"/>
                <w:szCs w:val="24"/>
                <w:lang w:eastAsia="ru-RU"/>
              </w:rPr>
              <w:t>8</w:t>
            </w:r>
          </w:p>
        </w:tc>
        <w:tc>
          <w:tcPr>
            <w:tcW w:w="1843" w:type="dxa"/>
            <w:vMerge/>
          </w:tcPr>
          <w:p w:rsidR="001A7DE9" w:rsidRPr="001A7DE9" w:rsidRDefault="001A7DE9" w:rsidP="001A7DE9">
            <w:pPr>
              <w:jc w:val="both"/>
              <w:rPr>
                <w:rFonts w:ascii="Times New Roman" w:hAnsi="Times New Roman" w:cs="Times New Roman"/>
                <w:bCs/>
                <w:sz w:val="24"/>
                <w:szCs w:val="24"/>
              </w:rPr>
            </w:pPr>
          </w:p>
        </w:tc>
      </w:tr>
      <w:tr w:rsidR="001A7DE9" w:rsidRPr="009F2913" w:rsidTr="0019507C">
        <w:trPr>
          <w:trHeight w:val="291"/>
        </w:trPr>
        <w:tc>
          <w:tcPr>
            <w:tcW w:w="7938" w:type="dxa"/>
            <w:gridSpan w:val="2"/>
          </w:tcPr>
          <w:p w:rsidR="001A7DE9" w:rsidRPr="009F2913" w:rsidRDefault="001A7DE9" w:rsidP="001A7DE9">
            <w:pPr>
              <w:jc w:val="both"/>
              <w:rPr>
                <w:rFonts w:ascii="Times New Roman" w:hAnsi="Times New Roman" w:cs="Times New Roman"/>
                <w:bCs/>
                <w:sz w:val="24"/>
                <w:szCs w:val="24"/>
              </w:rPr>
            </w:pPr>
            <w:r w:rsidRPr="009F2913">
              <w:rPr>
                <w:rFonts w:ascii="Times New Roman" w:hAnsi="Times New Roman" w:cs="Times New Roman"/>
                <w:bCs/>
                <w:sz w:val="24"/>
                <w:szCs w:val="24"/>
              </w:rPr>
              <w:t>Итого</w:t>
            </w:r>
          </w:p>
        </w:tc>
        <w:tc>
          <w:tcPr>
            <w:tcW w:w="2977" w:type="dxa"/>
            <w:gridSpan w:val="2"/>
          </w:tcPr>
          <w:p w:rsidR="001A7DE9" w:rsidRPr="0019507C" w:rsidRDefault="001A7DE9" w:rsidP="001A7DE9">
            <w:pPr>
              <w:jc w:val="both"/>
              <w:rPr>
                <w:rFonts w:ascii="Times New Roman" w:hAnsi="Times New Roman" w:cs="Times New Roman"/>
                <w:bCs/>
                <w:sz w:val="24"/>
                <w:szCs w:val="24"/>
              </w:rPr>
            </w:pPr>
            <w:r>
              <w:rPr>
                <w:rFonts w:ascii="Times New Roman" w:hAnsi="Times New Roman" w:cs="Times New Roman"/>
                <w:bCs/>
                <w:sz w:val="24"/>
                <w:szCs w:val="24"/>
              </w:rPr>
              <w:t>105</w:t>
            </w:r>
          </w:p>
        </w:tc>
      </w:tr>
    </w:tbl>
    <w:p w:rsidR="00BC2422" w:rsidRDefault="00BC2422" w:rsidP="000672FD">
      <w:pPr>
        <w:spacing w:after="0" w:line="240" w:lineRule="auto"/>
        <w:jc w:val="both"/>
        <w:rPr>
          <w:rFonts w:ascii="Times New Roman" w:hAnsi="Times New Roman" w:cs="Times New Roman"/>
          <w:bCs/>
          <w:sz w:val="24"/>
          <w:szCs w:val="24"/>
        </w:rPr>
      </w:pPr>
    </w:p>
    <w:sectPr w:rsidR="00BC24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ABE"/>
    <w:rsid w:val="00011F25"/>
    <w:rsid w:val="000672FD"/>
    <w:rsid w:val="000A36EA"/>
    <w:rsid w:val="000E0DFA"/>
    <w:rsid w:val="0017335F"/>
    <w:rsid w:val="00193A01"/>
    <w:rsid w:val="0019507C"/>
    <w:rsid w:val="001A27EF"/>
    <w:rsid w:val="001A7DE9"/>
    <w:rsid w:val="00216B9C"/>
    <w:rsid w:val="00220E60"/>
    <w:rsid w:val="00245CEF"/>
    <w:rsid w:val="00286F57"/>
    <w:rsid w:val="00302FB7"/>
    <w:rsid w:val="003F31C3"/>
    <w:rsid w:val="0044109B"/>
    <w:rsid w:val="00464502"/>
    <w:rsid w:val="00472C36"/>
    <w:rsid w:val="00493388"/>
    <w:rsid w:val="00496EDA"/>
    <w:rsid w:val="0050102B"/>
    <w:rsid w:val="0050169B"/>
    <w:rsid w:val="00535713"/>
    <w:rsid w:val="005A2A2E"/>
    <w:rsid w:val="005B47B5"/>
    <w:rsid w:val="005D45E6"/>
    <w:rsid w:val="005D6A42"/>
    <w:rsid w:val="005F0551"/>
    <w:rsid w:val="005F6F4D"/>
    <w:rsid w:val="00660289"/>
    <w:rsid w:val="00751ABE"/>
    <w:rsid w:val="007E32BD"/>
    <w:rsid w:val="007F0302"/>
    <w:rsid w:val="00800653"/>
    <w:rsid w:val="00802FE2"/>
    <w:rsid w:val="00870A41"/>
    <w:rsid w:val="00890BC4"/>
    <w:rsid w:val="008D08A3"/>
    <w:rsid w:val="00901067"/>
    <w:rsid w:val="0092181A"/>
    <w:rsid w:val="00937617"/>
    <w:rsid w:val="00952309"/>
    <w:rsid w:val="00953687"/>
    <w:rsid w:val="00982CD4"/>
    <w:rsid w:val="009F204B"/>
    <w:rsid w:val="00AA1E43"/>
    <w:rsid w:val="00B747EE"/>
    <w:rsid w:val="00B76282"/>
    <w:rsid w:val="00BB5653"/>
    <w:rsid w:val="00BC2422"/>
    <w:rsid w:val="00BD122B"/>
    <w:rsid w:val="00C010E3"/>
    <w:rsid w:val="00C23689"/>
    <w:rsid w:val="00CB3921"/>
    <w:rsid w:val="00CF6256"/>
    <w:rsid w:val="00DB266B"/>
    <w:rsid w:val="00DC0252"/>
    <w:rsid w:val="00E110FE"/>
    <w:rsid w:val="00E73D56"/>
    <w:rsid w:val="00EA1A45"/>
    <w:rsid w:val="00EC3827"/>
    <w:rsid w:val="00EF116A"/>
    <w:rsid w:val="00F33FE8"/>
    <w:rsid w:val="00F6030A"/>
    <w:rsid w:val="00F77DCB"/>
    <w:rsid w:val="00F87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07586"/>
  <w15:docId w15:val="{B0BDFA6F-36E6-4D61-8975-A9DDF0E53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4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4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qFormat/>
    <w:rsid w:val="001A27EF"/>
    <w:pPr>
      <w:suppressAutoHyphens/>
      <w:spacing w:after="0" w:line="240" w:lineRule="auto"/>
    </w:pPr>
    <w:rPr>
      <w:rFonts w:ascii="Times New Roman" w:eastAsia="Times New Roman" w:hAnsi="Times New Roman" w:cs="Calibri"/>
      <w:sz w:val="24"/>
      <w:szCs w:val="24"/>
      <w:lang w:eastAsia="ar-SA"/>
    </w:rPr>
  </w:style>
  <w:style w:type="paragraph" w:customStyle="1" w:styleId="a5">
    <w:name w:val="Содержимое таблицы"/>
    <w:basedOn w:val="a"/>
    <w:rsid w:val="00BD122B"/>
    <w:pPr>
      <w:widowControl w:val="0"/>
      <w:suppressLineNumbers/>
      <w:suppressAutoHyphens/>
      <w:spacing w:after="0" w:line="240" w:lineRule="auto"/>
    </w:pPr>
    <w:rPr>
      <w:rFonts w:ascii="Times New Roman" w:eastAsia="Lucida Sans Unicode" w:hAnsi="Times New Roman" w:cs="Times New Roman"/>
      <w:kern w:val="1"/>
      <w:sz w:val="24"/>
      <w:szCs w:val="24"/>
      <w:lang w:eastAsia="ru-RU"/>
    </w:rPr>
  </w:style>
  <w:style w:type="paragraph" w:customStyle="1" w:styleId="1">
    <w:name w:val="Знак1"/>
    <w:basedOn w:val="a"/>
    <w:rsid w:val="00464502"/>
    <w:pPr>
      <w:spacing w:after="160" w:line="240" w:lineRule="exact"/>
    </w:pPr>
    <w:rPr>
      <w:rFonts w:ascii="Verdana" w:eastAsia="Times New Roman" w:hAnsi="Verdana" w:cs="Times New Roman"/>
      <w:sz w:val="20"/>
      <w:szCs w:val="20"/>
      <w:lang w:val="en-US"/>
    </w:rPr>
  </w:style>
  <w:style w:type="paragraph" w:styleId="a6">
    <w:name w:val="Normal (Web)"/>
    <w:basedOn w:val="a"/>
    <w:rsid w:val="004645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99"/>
    <w:qFormat/>
    <w:rsid w:val="00EA1A45"/>
    <w:pPr>
      <w:ind w:left="720"/>
      <w:contextualSpacing/>
    </w:pPr>
    <w:rPr>
      <w:rFonts w:ascii="Calibri" w:eastAsia="Calibri" w:hAnsi="Calibri" w:cs="Times New Roman"/>
    </w:rPr>
  </w:style>
  <w:style w:type="paragraph" w:customStyle="1" w:styleId="TableParagraph">
    <w:name w:val="Table Paragraph"/>
    <w:basedOn w:val="a"/>
    <w:uiPriority w:val="1"/>
    <w:qFormat/>
    <w:rsid w:val="005D45E6"/>
    <w:pPr>
      <w:widowControl w:val="0"/>
      <w:autoSpaceDE w:val="0"/>
      <w:autoSpaceDN w:val="0"/>
      <w:spacing w:after="0" w:line="268" w:lineRule="exact"/>
      <w:ind w:left="10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16</Pages>
  <Words>6865</Words>
  <Characters>39134</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
  <dc:description/>
  <cp:lastModifiedBy>HONOR</cp:lastModifiedBy>
  <cp:revision>49</cp:revision>
  <dcterms:created xsi:type="dcterms:W3CDTF">2021-08-19T09:33:00Z</dcterms:created>
  <dcterms:modified xsi:type="dcterms:W3CDTF">2022-10-30T16:42:00Z</dcterms:modified>
</cp:coreProperties>
</file>